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3174" w14:textId="6134B064" w:rsidR="00225778" w:rsidRPr="00CD5A36" w:rsidRDefault="00225778" w:rsidP="00693E1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1B45BA">
        <w:rPr>
          <w:rFonts w:ascii="Arial" w:hAnsi="Arial" w:cs="Arial"/>
          <w:b/>
          <w:sz w:val="24"/>
          <w:szCs w:val="24"/>
        </w:rPr>
        <w:t>1</w:t>
      </w:r>
      <w:r w:rsidR="00830626">
        <w:rPr>
          <w:rFonts w:ascii="Arial" w:hAnsi="Arial" w:cs="Arial"/>
          <w:b/>
          <w:sz w:val="24"/>
          <w:szCs w:val="24"/>
        </w:rPr>
        <w:t>10</w:t>
      </w:r>
      <w:r w:rsidR="00703FFE">
        <w:rPr>
          <w:rFonts w:ascii="Arial" w:hAnsi="Arial" w:cs="Arial"/>
          <w:b/>
          <w:sz w:val="24"/>
          <w:szCs w:val="24"/>
        </w:rPr>
        <w:t>bis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944BA0" w:rsidRPr="00944BA0">
        <w:rPr>
          <w:rFonts w:ascii="Arial" w:hAnsi="Arial" w:cs="Arial"/>
          <w:b/>
          <w:sz w:val="24"/>
          <w:szCs w:val="24"/>
        </w:rPr>
        <w:t>R4-2405396</w:t>
      </w:r>
    </w:p>
    <w:p w14:paraId="7150BC5B" w14:textId="4EEEA6EF" w:rsidR="00C752D4" w:rsidRDefault="00E97318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E97318">
        <w:rPr>
          <w:rFonts w:ascii="Arial" w:hAnsi="Arial" w:cs="Arial"/>
          <w:b/>
          <w:noProof/>
          <w:sz w:val="24"/>
          <w:szCs w:val="24"/>
          <w:lang w:val="sv-SE" w:eastAsia="en-US"/>
        </w:rPr>
        <w:t>Changsha, China, April</w:t>
      </w:r>
      <w:r w:rsidR="00772E8C">
        <w:rPr>
          <w:rFonts w:ascii="Arial" w:hAnsi="Arial" w:cs="Arial"/>
          <w:b/>
          <w:noProof/>
          <w:sz w:val="24"/>
          <w:szCs w:val="24"/>
          <w:lang w:val="sv-SE" w:eastAsia="en-US"/>
        </w:rPr>
        <w:t xml:space="preserve"> </w:t>
      </w:r>
      <w:r w:rsidR="00772E8C" w:rsidRPr="00E97318">
        <w:rPr>
          <w:rFonts w:ascii="Arial" w:hAnsi="Arial" w:cs="Arial"/>
          <w:b/>
          <w:noProof/>
          <w:sz w:val="24"/>
          <w:szCs w:val="24"/>
          <w:lang w:val="sv-SE" w:eastAsia="en-US"/>
        </w:rPr>
        <w:t>15th – 19th</w:t>
      </w:r>
      <w:r w:rsidRPr="00E97318">
        <w:rPr>
          <w:rFonts w:ascii="Arial" w:hAnsi="Arial" w:cs="Arial"/>
          <w:b/>
          <w:noProof/>
          <w:sz w:val="24"/>
          <w:szCs w:val="24"/>
          <w:lang w:val="sv-SE" w:eastAsia="en-US"/>
        </w:rPr>
        <w:t>, 2024</w:t>
      </w:r>
    </w:p>
    <w:p w14:paraId="6A45898A" w14:textId="77777777" w:rsidR="00E97318" w:rsidRDefault="00E97318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</w:p>
    <w:p w14:paraId="5F00CF13" w14:textId="08E83C66" w:rsidR="007F593F" w:rsidRPr="00FC4644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256DBC">
        <w:rPr>
          <w:rFonts w:ascii="Arial" w:hAnsi="Arial" w:cs="Arial"/>
          <w:bCs/>
          <w:noProof/>
          <w:sz w:val="24"/>
          <w:szCs w:val="24"/>
          <w:lang w:val="sv-SE" w:eastAsia="en-US"/>
        </w:rPr>
        <w:t>6.9.2</w:t>
      </w:r>
    </w:p>
    <w:p w14:paraId="3D15048A" w14:textId="77777777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19FF52C3" w:rsidR="007F593F" w:rsidRPr="00CF6EC9" w:rsidRDefault="007F593F" w:rsidP="00693E1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B05B4">
        <w:rPr>
          <w:rFonts w:ascii="Arial" w:hAnsi="Arial" w:cs="Arial"/>
          <w:bCs/>
          <w:noProof/>
          <w:sz w:val="24"/>
          <w:szCs w:val="24"/>
          <w:lang w:val="en-US" w:eastAsia="zh-CN"/>
        </w:rPr>
        <w:t>Discussion on Rel-18 TRP and TRS requirements</w:t>
      </w:r>
    </w:p>
    <w:bookmarkEnd w:id="2"/>
    <w:p w14:paraId="62A8361D" w14:textId="49B26790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C87E8C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53F46FD" w14:textId="5B7709E9" w:rsidR="00F426CC" w:rsidRDefault="007F593F" w:rsidP="009001A9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18E645C8" w14:textId="4DADD24D" w:rsidR="00154ED6" w:rsidRDefault="000631AF" w:rsidP="00030CDD">
      <w:pPr>
        <w:spacing w:before="120"/>
        <w:jc w:val="both"/>
      </w:pPr>
      <w:r>
        <w:t>In RAN4#110bis meeting, the WF for Rel-18 TRP and TRS was</w:t>
      </w:r>
      <w:r w:rsidR="005D2510">
        <w:t xml:space="preserve"> approved in [1] and the following agreements were made </w:t>
      </w:r>
      <w:r w:rsidR="00EA26C2">
        <w:t xml:space="preserve">for TRP and TRS </w:t>
      </w:r>
      <w:r w:rsidR="007C4B85">
        <w:t>measurement campaign and performance requirement</w:t>
      </w:r>
      <w:r w:rsidR="00D42B39"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E4344" w14:paraId="0C2EB394" w14:textId="77777777" w:rsidTr="00DE4344">
        <w:tc>
          <w:tcPr>
            <w:tcW w:w="9350" w:type="dxa"/>
          </w:tcPr>
          <w:p w14:paraId="76ABFAD2" w14:textId="77777777" w:rsidR="00DE4344" w:rsidRPr="002A087A" w:rsidRDefault="00DE4344" w:rsidP="00DE4344">
            <w:pPr>
              <w:rPr>
                <w:b/>
                <w:u w:val="single"/>
              </w:rPr>
            </w:pPr>
            <w:r w:rsidRPr="002A087A">
              <w:rPr>
                <w:b/>
                <w:u w:val="single"/>
              </w:rPr>
              <w:t>Issue 2-</w:t>
            </w:r>
            <w:r>
              <w:rPr>
                <w:b/>
                <w:u w:val="single"/>
              </w:rPr>
              <w:t>3</w:t>
            </w:r>
            <w:r w:rsidRPr="002A087A">
              <w:rPr>
                <w:b/>
                <w:u w:val="single"/>
              </w:rPr>
              <w:t>-</w:t>
            </w:r>
            <w:r>
              <w:rPr>
                <w:b/>
                <w:u w:val="single"/>
              </w:rPr>
              <w:t>2</w:t>
            </w:r>
            <w:r w:rsidRPr="002A087A">
              <w:rPr>
                <w:b/>
                <w:u w:val="single"/>
              </w:rPr>
              <w:t xml:space="preserve">: </w:t>
            </w:r>
            <w:r>
              <w:rPr>
                <w:b/>
                <w:u w:val="single"/>
              </w:rPr>
              <w:t xml:space="preserve">Confirm </w:t>
            </w:r>
            <w:r w:rsidRPr="007B32E1">
              <w:rPr>
                <w:b/>
                <w:u w:val="single"/>
              </w:rPr>
              <w:t>TRP TRS measurement campaign</w:t>
            </w:r>
            <w:r>
              <w:rPr>
                <w:b/>
                <w:u w:val="single"/>
              </w:rPr>
              <w:t xml:space="preserve"> </w:t>
            </w:r>
          </w:p>
          <w:p w14:paraId="3EC2441F" w14:textId="77777777" w:rsidR="00DE4344" w:rsidRPr="00586754" w:rsidRDefault="00DE4344" w:rsidP="00DE4344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EC3B85">
              <w:rPr>
                <w:b/>
                <w:bCs/>
                <w:szCs w:val="24"/>
                <w:highlight w:val="green"/>
                <w:lang w:eastAsia="zh-CN"/>
              </w:rPr>
              <w:t>Agreement:</w:t>
            </w:r>
          </w:p>
          <w:p w14:paraId="3DBC4097" w14:textId="77777777" w:rsidR="00DE4344" w:rsidRDefault="00DE4344" w:rsidP="00DE4344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b/>
                <w:bCs/>
                <w:iCs/>
                <w:lang w:eastAsia="zh-CN"/>
              </w:rPr>
            </w:pPr>
            <w:r w:rsidRPr="00775126">
              <w:rPr>
                <w:b/>
                <w:bCs/>
                <w:iCs/>
                <w:lang w:eastAsia="zh-CN"/>
              </w:rPr>
              <w:t>Confirm</w:t>
            </w:r>
            <w:r>
              <w:rPr>
                <w:b/>
                <w:bCs/>
                <w:iCs/>
                <w:lang w:eastAsia="zh-CN"/>
              </w:rPr>
              <w:t xml:space="preserve"> the</w:t>
            </w:r>
            <w:r w:rsidRPr="00775126">
              <w:rPr>
                <w:b/>
                <w:bCs/>
                <w:iCs/>
                <w:lang w:eastAsia="zh-CN"/>
              </w:rPr>
              <w:t xml:space="preserve"> updated performance measurement campaign arrangements. </w:t>
            </w:r>
          </w:p>
          <w:p w14:paraId="7A06A6D6" w14:textId="77777777" w:rsidR="00DE4344" w:rsidRPr="00CE575C" w:rsidRDefault="00DE4344" w:rsidP="00DE4344">
            <w:pPr>
              <w:numPr>
                <w:ilvl w:val="1"/>
                <w:numId w:val="13"/>
              </w:numPr>
              <w:spacing w:after="100"/>
            </w:pPr>
            <w:r>
              <w:t>Browsing mode measurement campaign and requirements: measurement campaign started after RAN4#110 meeting.</w:t>
            </w:r>
          </w:p>
          <w:p w14:paraId="6C3B529B" w14:textId="77777777" w:rsidR="00DE4344" w:rsidRDefault="00DE4344" w:rsidP="00DE4344">
            <w:pPr>
              <w:numPr>
                <w:ilvl w:val="1"/>
                <w:numId w:val="13"/>
              </w:numPr>
              <w:spacing w:after="100"/>
            </w:pPr>
            <w:r>
              <w:t xml:space="preserve">Talk mode measurement campaign and requirements: measurement campaign started after RAN4#110 meeting. </w:t>
            </w:r>
          </w:p>
          <w:p w14:paraId="3ADCEFAE" w14:textId="77777777" w:rsidR="00DE4344" w:rsidRPr="00DE4344" w:rsidRDefault="00DE4344" w:rsidP="00DE4344">
            <w:pPr>
              <w:numPr>
                <w:ilvl w:val="1"/>
                <w:numId w:val="13"/>
              </w:numPr>
              <w:spacing w:after="100"/>
              <w:rPr>
                <w:highlight w:val="yellow"/>
              </w:rPr>
            </w:pPr>
            <w:r w:rsidRPr="00DE4344">
              <w:rPr>
                <w:highlight w:val="yellow"/>
              </w:rPr>
              <w:t xml:space="preserve">Collecting measurement results from aligned test labs in RAN4#110bis meeting, start the discussion of potential requirements. </w:t>
            </w:r>
          </w:p>
          <w:p w14:paraId="48E3CB4A" w14:textId="77777777" w:rsidR="00DE4344" w:rsidRPr="00DE4344" w:rsidRDefault="00DE4344" w:rsidP="00DE4344">
            <w:pPr>
              <w:numPr>
                <w:ilvl w:val="1"/>
                <w:numId w:val="13"/>
              </w:numPr>
              <w:spacing w:after="100"/>
              <w:rPr>
                <w:highlight w:val="yellow"/>
              </w:rPr>
            </w:pPr>
            <w:r w:rsidRPr="00DE4344">
              <w:rPr>
                <w:highlight w:val="yellow"/>
              </w:rPr>
              <w:t>Conclude final TRP TRS requirements in RAN4#111 meeting, close performance WI.</w:t>
            </w:r>
          </w:p>
          <w:p w14:paraId="5A15AA2F" w14:textId="700B73FC" w:rsidR="00DE4344" w:rsidRPr="00DE4344" w:rsidRDefault="00DE4344" w:rsidP="00DE4344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Further contribution of measurement results to RAN4 data pool after RAN4#110bis is allowed.</w:t>
            </w:r>
          </w:p>
        </w:tc>
      </w:tr>
    </w:tbl>
    <w:p w14:paraId="7F1A5255" w14:textId="0E73F5CE" w:rsidR="007C4B85" w:rsidRDefault="00D42B39" w:rsidP="00030CDD">
      <w:pPr>
        <w:spacing w:before="120"/>
        <w:jc w:val="both"/>
        <w:rPr>
          <w:lang w:val="en-US"/>
        </w:rPr>
      </w:pPr>
      <w:r>
        <w:rPr>
          <w:lang w:val="en-US"/>
        </w:rPr>
        <w:t xml:space="preserve">Therefore, RAN4 will start the discussion of </w:t>
      </w:r>
      <w:r w:rsidR="00265F7A">
        <w:rPr>
          <w:lang w:val="en-US"/>
        </w:rPr>
        <w:t xml:space="preserve">potential requirements from RAN4#110bis and conclude the performance requirements in RAN4#111 meeting. In this paper, we provide our view on </w:t>
      </w:r>
      <w:r w:rsidR="006932BA">
        <w:rPr>
          <w:lang w:val="en-US"/>
        </w:rPr>
        <w:t>Rel-18 TRP and TRS requirements.</w:t>
      </w:r>
    </w:p>
    <w:p w14:paraId="7D184376" w14:textId="74C75BAC" w:rsidR="00DB2C9A" w:rsidRPr="00AC7A5D" w:rsidRDefault="00486B03" w:rsidP="009C5025">
      <w:pPr>
        <w:pStyle w:val="Heading1"/>
        <w:jc w:val="both"/>
      </w:pPr>
      <w:r>
        <w:t>2. Discussion</w:t>
      </w:r>
    </w:p>
    <w:p w14:paraId="3C0C60F3" w14:textId="0C00496A" w:rsidR="0028247E" w:rsidRDefault="0028247E" w:rsidP="002715EF">
      <w:pPr>
        <w:tabs>
          <w:tab w:val="left" w:pos="2250"/>
        </w:tabs>
      </w:pPr>
      <w:r>
        <w:t xml:space="preserve">As captured in </w:t>
      </w:r>
      <w:r w:rsidR="00AF3A73">
        <w:t xml:space="preserve">working procedure for Rel-18 </w:t>
      </w:r>
      <w:r w:rsidR="002715EF">
        <w:t xml:space="preserve">measurement campaign to define requirements </w:t>
      </w:r>
      <w:r>
        <w:t xml:space="preserve">[2], </w:t>
      </w:r>
      <w:r w:rsidR="002715EF">
        <w:t>the TRP and TRS requirements</w:t>
      </w:r>
      <w:r w:rsidR="00EB7DE6">
        <w:t xml:space="preserve"> is specified based on the following guidelines: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173DA" w14:paraId="445BADBC" w14:textId="77777777" w:rsidTr="005173DA">
        <w:tc>
          <w:tcPr>
            <w:tcW w:w="9350" w:type="dxa"/>
          </w:tcPr>
          <w:p w14:paraId="0C24D40D" w14:textId="77777777" w:rsidR="005173DA" w:rsidRPr="00EE5B15" w:rsidRDefault="005173DA" w:rsidP="005173DA">
            <w:pPr>
              <w:numPr>
                <w:ilvl w:val="0"/>
                <w:numId w:val="15"/>
              </w:numPr>
              <w:spacing w:after="100"/>
              <w:rPr>
                <w:rFonts w:eastAsia="Malgun Gothic"/>
              </w:rPr>
            </w:pPr>
            <w:r w:rsidRPr="00EE5B15">
              <w:rPr>
                <w:rFonts w:eastAsia="Malgun Gothic"/>
              </w:rPr>
              <w:t>Specify TRP TRS requirements:</w:t>
            </w:r>
          </w:p>
          <w:p w14:paraId="7BE7A686" w14:textId="77777777" w:rsidR="005173DA" w:rsidRPr="00EE5B15" w:rsidRDefault="005173DA" w:rsidP="005173DA">
            <w:pPr>
              <w:numPr>
                <w:ilvl w:val="1"/>
                <w:numId w:val="15"/>
              </w:numPr>
              <w:spacing w:after="100"/>
              <w:rPr>
                <w:rFonts w:eastAsia="Malgun Gothic"/>
              </w:rPr>
            </w:pPr>
            <w:r w:rsidRPr="00EE5B15">
              <w:rPr>
                <w:rFonts w:eastAsia="Malgun Gothic"/>
              </w:rPr>
              <w:t>Only the results from aligned labs will be considered for specifying requirements</w:t>
            </w:r>
          </w:p>
          <w:p w14:paraId="00EC5E8A" w14:textId="77777777" w:rsidR="005173DA" w:rsidRPr="00EE5B15" w:rsidRDefault="005173DA" w:rsidP="005173DA">
            <w:pPr>
              <w:numPr>
                <w:ilvl w:val="1"/>
                <w:numId w:val="15"/>
              </w:numPr>
              <w:spacing w:after="100"/>
              <w:rPr>
                <w:rFonts w:eastAsia="Malgun Gothic"/>
              </w:rPr>
            </w:pPr>
            <w:r w:rsidRPr="00EE5B15">
              <w:rPr>
                <w:rFonts w:eastAsia="Malgun Gothic"/>
              </w:rPr>
              <w:t>Requirements will not be specified if the following thresholds [further check in RAN4#109] are not satisfied by the devices pool:</w:t>
            </w:r>
          </w:p>
          <w:p w14:paraId="06F3915A" w14:textId="77777777" w:rsidR="005173DA" w:rsidRPr="00EE5B15" w:rsidRDefault="005173DA" w:rsidP="005173DA">
            <w:pPr>
              <w:numPr>
                <w:ilvl w:val="2"/>
                <w:numId w:val="15"/>
              </w:numPr>
              <w:spacing w:after="100"/>
              <w:rPr>
                <w:rFonts w:eastAsia="Malgun Gothic"/>
              </w:rPr>
            </w:pPr>
            <w:r w:rsidRPr="00EE5B15">
              <w:rPr>
                <w:rFonts w:eastAsia="Malgun Gothic"/>
              </w:rPr>
              <w:t xml:space="preserve">Minimum number of devices for each band, each device size, each power class: [40] </w:t>
            </w:r>
          </w:p>
          <w:p w14:paraId="491BEC88" w14:textId="77777777" w:rsidR="005173DA" w:rsidRPr="00EE5B15" w:rsidRDefault="005173DA" w:rsidP="005173DA">
            <w:pPr>
              <w:numPr>
                <w:ilvl w:val="2"/>
                <w:numId w:val="15"/>
              </w:numPr>
              <w:spacing w:after="100"/>
              <w:rPr>
                <w:rFonts w:eastAsia="Malgun Gothic"/>
              </w:rPr>
            </w:pPr>
            <w:r w:rsidRPr="00EE5B15">
              <w:rPr>
                <w:rFonts w:eastAsia="Malgun Gothic"/>
              </w:rPr>
              <w:t>Minimum number of device models: [25~30]</w:t>
            </w:r>
          </w:p>
          <w:p w14:paraId="4F4E03A5" w14:textId="77777777" w:rsidR="005173DA" w:rsidRPr="00EE5B15" w:rsidRDefault="005173DA" w:rsidP="005173DA">
            <w:pPr>
              <w:numPr>
                <w:ilvl w:val="2"/>
                <w:numId w:val="15"/>
              </w:numPr>
              <w:spacing w:after="100"/>
              <w:rPr>
                <w:rFonts w:eastAsia="Malgun Gothic"/>
              </w:rPr>
            </w:pPr>
            <w:r w:rsidRPr="00EE5B15">
              <w:rPr>
                <w:rFonts w:eastAsia="Malgun Gothic"/>
              </w:rPr>
              <w:t>Minimum number of devices' vendors: 5</w:t>
            </w:r>
          </w:p>
          <w:p w14:paraId="7EEEB830" w14:textId="77777777" w:rsidR="005173DA" w:rsidRPr="00EE5B15" w:rsidRDefault="005173DA" w:rsidP="005173DA">
            <w:pPr>
              <w:numPr>
                <w:ilvl w:val="2"/>
                <w:numId w:val="15"/>
              </w:numPr>
              <w:spacing w:after="100"/>
              <w:rPr>
                <w:rFonts w:eastAsia="Malgun Gothic"/>
              </w:rPr>
            </w:pPr>
            <w:r w:rsidRPr="00EE5B15">
              <w:rPr>
                <w:rFonts w:eastAsia="Malgun Gothic"/>
              </w:rPr>
              <w:t xml:space="preserve">Percentage of devices from [second-half 2021 to 2024]: TBD%: </w:t>
            </w:r>
          </w:p>
          <w:p w14:paraId="271D152E" w14:textId="77777777" w:rsidR="005173DA" w:rsidRPr="00EE5B15" w:rsidRDefault="005173DA" w:rsidP="005173DA">
            <w:pPr>
              <w:numPr>
                <w:ilvl w:val="2"/>
                <w:numId w:val="15"/>
              </w:numPr>
              <w:spacing w:after="100"/>
              <w:rPr>
                <w:rFonts w:eastAsia="Malgun Gothic"/>
              </w:rPr>
            </w:pPr>
            <w:r w:rsidRPr="00EE5B15">
              <w:rPr>
                <w:rFonts w:eastAsia="Malgun Gothic"/>
              </w:rPr>
              <w:t>Percentage of the devices that are certified by PTCRB/GCF/NAL-CTA/CE/FCC: TBD%</w:t>
            </w:r>
          </w:p>
          <w:p w14:paraId="21C25669" w14:textId="77777777" w:rsidR="005173DA" w:rsidRPr="00EE5B15" w:rsidRDefault="005173DA" w:rsidP="005173DA">
            <w:pPr>
              <w:numPr>
                <w:ilvl w:val="2"/>
                <w:numId w:val="15"/>
              </w:numPr>
              <w:spacing w:after="100"/>
              <w:rPr>
                <w:rFonts w:eastAsia="Malgun Gothic"/>
              </w:rPr>
            </w:pPr>
            <w:r w:rsidRPr="00EE5B15">
              <w:rPr>
                <w:rFonts w:eastAsia="Malgun Gothic"/>
              </w:rPr>
              <w:t>Percentage of devices that are commercially available: [100] %</w:t>
            </w:r>
          </w:p>
          <w:p w14:paraId="3779C5AC" w14:textId="77777777" w:rsidR="005173DA" w:rsidRPr="00EE5B15" w:rsidRDefault="005173DA" w:rsidP="005173DA">
            <w:pPr>
              <w:numPr>
                <w:ilvl w:val="1"/>
                <w:numId w:val="15"/>
              </w:numPr>
              <w:spacing w:after="100"/>
              <w:rPr>
                <w:rFonts w:eastAsia="Malgun Gothic"/>
              </w:rPr>
            </w:pPr>
            <w:r w:rsidRPr="00EE5B15">
              <w:rPr>
                <w:rFonts w:eastAsia="Malgun Gothic"/>
                <w:lang w:eastAsia="zh-CN"/>
              </w:rPr>
              <w:lastRenderedPageBreak/>
              <w:t>P</w:t>
            </w:r>
            <w:r w:rsidRPr="00EE5B15">
              <w:rPr>
                <w:rFonts w:eastAsia="Malgun Gothic"/>
              </w:rPr>
              <w:t>erformance part of the work will proceed in a contribution-driven manner. Start with one type of device width requirement which is most efficient to collect enough results in Rel-18.</w:t>
            </w:r>
          </w:p>
          <w:p w14:paraId="55A134EB" w14:textId="77777777" w:rsidR="005173DA" w:rsidRPr="00EE5B15" w:rsidRDefault="005173DA" w:rsidP="005173DA">
            <w:pPr>
              <w:numPr>
                <w:ilvl w:val="1"/>
                <w:numId w:val="15"/>
              </w:numPr>
              <w:spacing w:after="100"/>
              <w:rPr>
                <w:rFonts w:eastAsia="Malgun Gothic"/>
              </w:rPr>
            </w:pPr>
            <w:r w:rsidRPr="00EE5B15">
              <w:rPr>
                <w:rFonts w:eastAsia="Malgun Gothic"/>
              </w:rPr>
              <w:t>Method of limits derivation: per-band Data driven approach</w:t>
            </w:r>
          </w:p>
          <w:p w14:paraId="2478089E" w14:textId="77777777" w:rsidR="005173DA" w:rsidRPr="00EE5B15" w:rsidRDefault="005173DA" w:rsidP="005173DA">
            <w:pPr>
              <w:numPr>
                <w:ilvl w:val="1"/>
                <w:numId w:val="15"/>
              </w:numPr>
              <w:spacing w:after="100"/>
              <w:rPr>
                <w:rFonts w:eastAsia="Malgun Gothic"/>
              </w:rPr>
            </w:pPr>
            <w:r w:rsidRPr="00EE5B15">
              <w:rPr>
                <w:rFonts w:eastAsia="Heiti SC Light"/>
                <w:szCs w:val="21"/>
                <w:lang w:eastAsia="zh-CN"/>
              </w:rPr>
              <w:t>The value at [TBD] percentile of the CDF curve could be selected as the starting point for minimum requirement discussion</w:t>
            </w:r>
          </w:p>
          <w:p w14:paraId="353EC6C1" w14:textId="26E62067" w:rsidR="005173DA" w:rsidRPr="00622CE3" w:rsidRDefault="005173DA" w:rsidP="002715EF">
            <w:pPr>
              <w:numPr>
                <w:ilvl w:val="1"/>
                <w:numId w:val="15"/>
              </w:numPr>
              <w:spacing w:after="100"/>
              <w:rPr>
                <w:rFonts w:eastAsia="Malgun Gothic"/>
              </w:rPr>
            </w:pPr>
            <w:r w:rsidRPr="00EE5B15">
              <w:rPr>
                <w:rFonts w:eastAsia="Malgun Gothic"/>
              </w:rPr>
              <w:t xml:space="preserve">For a band supporting both PC2 and PC3, specify PC3 requirement based on finalized PC2 requirements, </w:t>
            </w:r>
            <w:proofErr w:type="spellStart"/>
            <w:r w:rsidRPr="00EE5B15">
              <w:rPr>
                <w:rFonts w:eastAsia="Malgun Gothic"/>
              </w:rPr>
              <w:t>e.g.,with</w:t>
            </w:r>
            <w:proofErr w:type="spellEnd"/>
            <w:r w:rsidRPr="00EE5B15">
              <w:rPr>
                <w:rFonts w:eastAsia="Malgun Gothic"/>
              </w:rPr>
              <w:t xml:space="preserve"> [X]dB offset </w:t>
            </w:r>
          </w:p>
        </w:tc>
      </w:tr>
    </w:tbl>
    <w:p w14:paraId="66DE3AB5" w14:textId="1E68F9D8" w:rsidR="00C81F4B" w:rsidRDefault="005B1AD7" w:rsidP="00803949">
      <w:pPr>
        <w:spacing w:before="120"/>
        <w:jc w:val="both"/>
      </w:pPr>
      <w:r>
        <w:lastRenderedPageBreak/>
        <w:t>Similar as Rel-17 TRP and TRS requirements discussion, the main</w:t>
      </w:r>
      <w:r w:rsidR="007304F3">
        <w:t xml:space="preserve"> two</w:t>
      </w:r>
      <w:r>
        <w:t xml:space="preserve"> </w:t>
      </w:r>
      <w:r w:rsidR="008D4FCE">
        <w:t>issue</w:t>
      </w:r>
      <w:r w:rsidR="007304F3">
        <w:t>s</w:t>
      </w:r>
      <w:r w:rsidR="008D4FCE">
        <w:t xml:space="preserve"> of requirements derivation </w:t>
      </w:r>
      <w:r w:rsidR="007304F3">
        <w:t xml:space="preserve">are 1) the </w:t>
      </w:r>
      <w:r w:rsidR="002E10A3">
        <w:t xml:space="preserve">threshold </w:t>
      </w:r>
      <w:r w:rsidR="00623628" w:rsidRPr="00EE5B15">
        <w:rPr>
          <w:rFonts w:eastAsia="Heiti SC Light"/>
          <w:szCs w:val="21"/>
          <w:lang w:eastAsia="zh-CN"/>
        </w:rPr>
        <w:t xml:space="preserve">percentile </w:t>
      </w:r>
      <w:r w:rsidR="002E10A3">
        <w:t>at CDF curve</w:t>
      </w:r>
      <w:r w:rsidR="00A156BD">
        <w:t xml:space="preserve"> which is </w:t>
      </w:r>
      <w:r w:rsidR="006B4C3F">
        <w:t>obtained by</w:t>
      </w:r>
      <w:r w:rsidR="00A156BD">
        <w:t xml:space="preserve"> </w:t>
      </w:r>
      <w:r w:rsidR="006B4C3F">
        <w:t>measurement results</w:t>
      </w:r>
      <w:r w:rsidR="002E10A3">
        <w:t xml:space="preserve">; 2) offset </w:t>
      </w:r>
      <w:r w:rsidR="00A156BD">
        <w:t xml:space="preserve">between </w:t>
      </w:r>
      <w:r w:rsidR="00563B61">
        <w:t>selected value from CDF curve and final requirements in the spec.</w:t>
      </w:r>
    </w:p>
    <w:p w14:paraId="4BC10092" w14:textId="1ED62374" w:rsidR="00563B61" w:rsidRDefault="00FC12C0" w:rsidP="00803949">
      <w:pPr>
        <w:spacing w:before="120"/>
        <w:jc w:val="both"/>
      </w:pPr>
      <w:r>
        <w:t>Recall</w:t>
      </w:r>
      <w:r w:rsidR="0064713D">
        <w:t>ing</w:t>
      </w:r>
      <w:r>
        <w:t xml:space="preserve"> the process of Rel-17 TRP and TRS requirement</w:t>
      </w:r>
      <w:r w:rsidR="0064713D">
        <w:t xml:space="preserve"> derivation, the measurement results </w:t>
      </w:r>
      <w:r w:rsidR="007715E7">
        <w:t xml:space="preserve">were collected in </w:t>
      </w:r>
      <w:r w:rsidR="00735F4A">
        <w:t>[3]</w:t>
      </w:r>
      <w:r w:rsidR="00C1596C">
        <w:t>. And the summary of analysis is shown in Table 1.</w:t>
      </w:r>
    </w:p>
    <w:p w14:paraId="5D511D94" w14:textId="024EC9A0" w:rsidR="00156220" w:rsidRPr="00224FE6" w:rsidRDefault="00156220" w:rsidP="00156220">
      <w:pPr>
        <w:pStyle w:val="TH"/>
        <w:rPr>
          <w:rFonts w:ascii="Times New Roman" w:eastAsia="Yu Mincho" w:hAnsi="Times New Roman"/>
        </w:rPr>
      </w:pPr>
      <w:r>
        <w:rPr>
          <w:rFonts w:ascii="Times New Roman" w:eastAsia="Yu Mincho" w:hAnsi="Times New Roman"/>
        </w:rPr>
        <w:t>Table 1</w:t>
      </w:r>
      <w:r w:rsidRPr="00887A4F">
        <w:rPr>
          <w:rFonts w:ascii="Times New Roman" w:eastAsia="Yu Mincho" w:hAnsi="Times New Roman"/>
        </w:rPr>
        <w:t xml:space="preserve">: </w:t>
      </w:r>
      <w:r>
        <w:rPr>
          <w:rFonts w:ascii="Times New Roman" w:eastAsia="Yu Mincho" w:hAnsi="Times New Roman"/>
        </w:rPr>
        <w:t>Summary of analysis for TRP TRS performance test campaign [3]</w:t>
      </w:r>
      <w:r>
        <w:rPr>
          <w:rFonts w:ascii="DengXian" w:hAnsi="DengXian"/>
        </w:rPr>
        <w:fldChar w:fldCharType="begin"/>
      </w:r>
      <w:r>
        <w:instrText xml:space="preserve"> LINK Excel.Sheet.12 "E:\\3GPP RAN4\\WG4_Radio\\TSGR4_104-e\\</w:instrText>
      </w:r>
      <w:r>
        <w:instrText>准备文稿</w:instrText>
      </w:r>
      <w:r>
        <w:instrText xml:space="preserve">\\TRP TRS\\test campaign\\analysis\\draft R4-2212818 Analysis for TRP TRS Performance Test Campaign-v2.xlsx" "Analysis summary!R3C1:R9C5" \a \f 5 \h  \* MERGEFORMAT </w:instrText>
      </w:r>
      <w:r>
        <w:rPr>
          <w:rFonts w:ascii="DengXian" w:hAnsi="DengXian"/>
        </w:rPr>
        <w:fldChar w:fldCharType="separate"/>
      </w:r>
    </w:p>
    <w:tbl>
      <w:tblPr>
        <w:tblStyle w:val="TableGrid"/>
        <w:tblW w:w="7960" w:type="dxa"/>
        <w:jc w:val="center"/>
        <w:tblLook w:val="04A0" w:firstRow="1" w:lastRow="0" w:firstColumn="1" w:lastColumn="0" w:noHBand="0" w:noVBand="1"/>
      </w:tblPr>
      <w:tblGrid>
        <w:gridCol w:w="2166"/>
        <w:gridCol w:w="1461"/>
        <w:gridCol w:w="1461"/>
        <w:gridCol w:w="1436"/>
        <w:gridCol w:w="1436"/>
      </w:tblGrid>
      <w:tr w:rsidR="00846F53" w:rsidRPr="00224FE6" w14:paraId="782DABDE" w14:textId="77777777" w:rsidTr="00846F53">
        <w:trPr>
          <w:trHeight w:val="375"/>
          <w:jc w:val="center"/>
        </w:trPr>
        <w:tc>
          <w:tcPr>
            <w:tcW w:w="7960" w:type="dxa"/>
            <w:gridSpan w:val="5"/>
            <w:noWrap/>
          </w:tcPr>
          <w:p w14:paraId="0BE8AC7B" w14:textId="34AB1BEB" w:rsidR="00846F53" w:rsidRPr="00224FE6" w:rsidRDefault="00846F53" w:rsidP="00846F53">
            <w:pPr>
              <w:spacing w:after="100"/>
              <w:jc w:val="center"/>
              <w:rPr>
                <w:b/>
                <w:bCs/>
              </w:rPr>
            </w:pPr>
            <w:r w:rsidRPr="0085249B">
              <w:rPr>
                <w:rFonts w:hint="eastAsia"/>
              </w:rPr>
              <w:t xml:space="preserve">CDF analysis </w:t>
            </w:r>
            <w:r w:rsidRPr="0085249B">
              <w:rPr>
                <w:rFonts w:hint="eastAsia"/>
              </w:rPr>
              <w:t>（</w:t>
            </w:r>
            <w:r w:rsidRPr="0085249B">
              <w:rPr>
                <w:rFonts w:hint="eastAsia"/>
              </w:rPr>
              <w:t>dBm</w:t>
            </w:r>
            <w:r w:rsidRPr="0085249B">
              <w:rPr>
                <w:rFonts w:hint="eastAsia"/>
              </w:rPr>
              <w:t>）</w:t>
            </w:r>
          </w:p>
        </w:tc>
      </w:tr>
      <w:tr w:rsidR="00846F53" w:rsidRPr="00224FE6" w14:paraId="544989EA" w14:textId="77777777" w:rsidTr="00142EB8">
        <w:trPr>
          <w:trHeight w:val="375"/>
          <w:jc w:val="center"/>
        </w:trPr>
        <w:tc>
          <w:tcPr>
            <w:tcW w:w="2166" w:type="dxa"/>
            <w:noWrap/>
          </w:tcPr>
          <w:p w14:paraId="0B2764E7" w14:textId="235AD067" w:rsidR="00846F53" w:rsidRPr="00224FE6" w:rsidRDefault="00846F53" w:rsidP="00846F53">
            <w:pPr>
              <w:spacing w:after="100"/>
            </w:pPr>
            <w:r w:rsidRPr="0085249B">
              <w:t>Percentile</w:t>
            </w:r>
          </w:p>
        </w:tc>
        <w:tc>
          <w:tcPr>
            <w:tcW w:w="1461" w:type="dxa"/>
            <w:noWrap/>
          </w:tcPr>
          <w:p w14:paraId="0156B223" w14:textId="6DF9C493" w:rsidR="00846F53" w:rsidRPr="00224FE6" w:rsidRDefault="00846F53" w:rsidP="00846F53">
            <w:pPr>
              <w:spacing w:after="100"/>
            </w:pPr>
            <w:r w:rsidRPr="0085249B">
              <w:t>n41 TRP</w:t>
            </w:r>
          </w:p>
        </w:tc>
        <w:tc>
          <w:tcPr>
            <w:tcW w:w="1461" w:type="dxa"/>
            <w:noWrap/>
          </w:tcPr>
          <w:p w14:paraId="75FC8F60" w14:textId="21F72E58" w:rsidR="00846F53" w:rsidRPr="00224FE6" w:rsidRDefault="00846F53" w:rsidP="00846F53">
            <w:pPr>
              <w:spacing w:after="100"/>
            </w:pPr>
            <w:r w:rsidRPr="0085249B">
              <w:t>n78 TRP</w:t>
            </w:r>
          </w:p>
        </w:tc>
        <w:tc>
          <w:tcPr>
            <w:tcW w:w="1436" w:type="dxa"/>
            <w:noWrap/>
          </w:tcPr>
          <w:p w14:paraId="75154B96" w14:textId="22B9B206" w:rsidR="00846F53" w:rsidRPr="00224FE6" w:rsidRDefault="00846F53" w:rsidP="00846F53">
            <w:pPr>
              <w:spacing w:after="100"/>
            </w:pPr>
            <w:r w:rsidRPr="0085249B">
              <w:t>n41 TRS</w:t>
            </w:r>
          </w:p>
        </w:tc>
        <w:tc>
          <w:tcPr>
            <w:tcW w:w="1436" w:type="dxa"/>
            <w:noWrap/>
          </w:tcPr>
          <w:p w14:paraId="4D01ACA8" w14:textId="48EF51AB" w:rsidR="00846F53" w:rsidRPr="00224FE6" w:rsidRDefault="00846F53" w:rsidP="00846F53">
            <w:pPr>
              <w:spacing w:after="100"/>
            </w:pPr>
            <w:r w:rsidRPr="0085249B">
              <w:t>n78 TRS</w:t>
            </w:r>
          </w:p>
        </w:tc>
      </w:tr>
      <w:tr w:rsidR="00846F53" w:rsidRPr="00224FE6" w14:paraId="04D26E6B" w14:textId="77777777" w:rsidTr="00142EB8">
        <w:trPr>
          <w:trHeight w:val="375"/>
          <w:jc w:val="center"/>
        </w:trPr>
        <w:tc>
          <w:tcPr>
            <w:tcW w:w="2166" w:type="dxa"/>
            <w:noWrap/>
          </w:tcPr>
          <w:p w14:paraId="243CAA87" w14:textId="201CDD85" w:rsidR="00846F53" w:rsidRPr="00224FE6" w:rsidRDefault="00846F53" w:rsidP="00846F53">
            <w:pPr>
              <w:spacing w:after="100"/>
            </w:pPr>
            <w:r w:rsidRPr="0085249B">
              <w:t>80%-tile</w:t>
            </w:r>
          </w:p>
        </w:tc>
        <w:tc>
          <w:tcPr>
            <w:tcW w:w="1461" w:type="dxa"/>
            <w:noWrap/>
          </w:tcPr>
          <w:p w14:paraId="4666D2B0" w14:textId="0E6B0D56" w:rsidR="00846F53" w:rsidRPr="00224FE6" w:rsidRDefault="00846F53" w:rsidP="00846F53">
            <w:pPr>
              <w:spacing w:after="100"/>
              <w:rPr>
                <w:b/>
                <w:bCs/>
              </w:rPr>
            </w:pPr>
            <w:r w:rsidRPr="0085249B">
              <w:t>12.94</w:t>
            </w:r>
          </w:p>
        </w:tc>
        <w:tc>
          <w:tcPr>
            <w:tcW w:w="1461" w:type="dxa"/>
            <w:noWrap/>
          </w:tcPr>
          <w:p w14:paraId="71AD7503" w14:textId="3BEB63CD" w:rsidR="00846F53" w:rsidRPr="00224FE6" w:rsidRDefault="00846F53" w:rsidP="00846F53">
            <w:pPr>
              <w:spacing w:after="100"/>
              <w:rPr>
                <w:b/>
                <w:bCs/>
              </w:rPr>
            </w:pPr>
            <w:r w:rsidRPr="0085249B">
              <w:t>12.92</w:t>
            </w:r>
          </w:p>
        </w:tc>
        <w:tc>
          <w:tcPr>
            <w:tcW w:w="1436" w:type="dxa"/>
            <w:noWrap/>
          </w:tcPr>
          <w:p w14:paraId="266EF472" w14:textId="506074DB" w:rsidR="00846F53" w:rsidRPr="00224FE6" w:rsidRDefault="00846F53" w:rsidP="00846F53">
            <w:pPr>
              <w:spacing w:after="100"/>
              <w:rPr>
                <w:b/>
                <w:bCs/>
              </w:rPr>
            </w:pPr>
            <w:r w:rsidRPr="0085249B">
              <w:t>-82.18</w:t>
            </w:r>
          </w:p>
        </w:tc>
        <w:tc>
          <w:tcPr>
            <w:tcW w:w="1436" w:type="dxa"/>
            <w:noWrap/>
          </w:tcPr>
          <w:p w14:paraId="09A472BD" w14:textId="1F6FD70B" w:rsidR="00846F53" w:rsidRPr="00224FE6" w:rsidRDefault="00846F53" w:rsidP="00846F53">
            <w:pPr>
              <w:spacing w:after="100"/>
              <w:rPr>
                <w:b/>
                <w:bCs/>
              </w:rPr>
            </w:pPr>
            <w:r w:rsidRPr="0085249B">
              <w:t>-83.46</w:t>
            </w:r>
          </w:p>
        </w:tc>
      </w:tr>
      <w:tr w:rsidR="00846F53" w:rsidRPr="00224FE6" w14:paraId="25149201" w14:textId="77777777" w:rsidTr="00142EB8">
        <w:trPr>
          <w:trHeight w:val="375"/>
          <w:jc w:val="center"/>
        </w:trPr>
        <w:tc>
          <w:tcPr>
            <w:tcW w:w="2166" w:type="dxa"/>
            <w:noWrap/>
          </w:tcPr>
          <w:p w14:paraId="17E2A35D" w14:textId="2099808A" w:rsidR="00846F53" w:rsidRPr="00224FE6" w:rsidRDefault="00846F53" w:rsidP="00846F53">
            <w:pPr>
              <w:spacing w:after="100"/>
            </w:pPr>
            <w:r w:rsidRPr="0085249B">
              <w:t>85%-tile</w:t>
            </w:r>
          </w:p>
        </w:tc>
        <w:tc>
          <w:tcPr>
            <w:tcW w:w="1461" w:type="dxa"/>
            <w:noWrap/>
          </w:tcPr>
          <w:p w14:paraId="6CA1EBDE" w14:textId="3BE4E2CF" w:rsidR="00846F53" w:rsidRPr="00224FE6" w:rsidRDefault="00846F53" w:rsidP="00846F53">
            <w:pPr>
              <w:spacing w:after="100"/>
              <w:rPr>
                <w:b/>
                <w:bCs/>
              </w:rPr>
            </w:pPr>
            <w:r w:rsidRPr="0085249B">
              <w:t>12.54</w:t>
            </w:r>
          </w:p>
        </w:tc>
        <w:tc>
          <w:tcPr>
            <w:tcW w:w="1461" w:type="dxa"/>
            <w:noWrap/>
          </w:tcPr>
          <w:p w14:paraId="1AE28F9F" w14:textId="56DDED46" w:rsidR="00846F53" w:rsidRPr="00224FE6" w:rsidRDefault="00846F53" w:rsidP="00846F53">
            <w:pPr>
              <w:spacing w:after="100"/>
              <w:rPr>
                <w:b/>
                <w:bCs/>
              </w:rPr>
            </w:pPr>
            <w:r w:rsidRPr="0085249B">
              <w:t>12.70</w:t>
            </w:r>
          </w:p>
        </w:tc>
        <w:tc>
          <w:tcPr>
            <w:tcW w:w="1436" w:type="dxa"/>
            <w:noWrap/>
          </w:tcPr>
          <w:p w14:paraId="00AC96DD" w14:textId="1AE47A9D" w:rsidR="00846F53" w:rsidRPr="00224FE6" w:rsidRDefault="00846F53" w:rsidP="00846F53">
            <w:pPr>
              <w:spacing w:after="100"/>
              <w:rPr>
                <w:b/>
                <w:bCs/>
              </w:rPr>
            </w:pPr>
            <w:r w:rsidRPr="0085249B">
              <w:t>-81.83</w:t>
            </w:r>
          </w:p>
        </w:tc>
        <w:tc>
          <w:tcPr>
            <w:tcW w:w="1436" w:type="dxa"/>
            <w:noWrap/>
          </w:tcPr>
          <w:p w14:paraId="7824566D" w14:textId="4A4086E4" w:rsidR="00846F53" w:rsidRPr="00224FE6" w:rsidRDefault="00846F53" w:rsidP="00846F53">
            <w:pPr>
              <w:spacing w:after="100"/>
              <w:rPr>
                <w:b/>
                <w:bCs/>
              </w:rPr>
            </w:pPr>
            <w:r w:rsidRPr="0085249B">
              <w:t>-83.26</w:t>
            </w:r>
          </w:p>
        </w:tc>
      </w:tr>
      <w:tr w:rsidR="00846F53" w:rsidRPr="00224FE6" w14:paraId="7465860E" w14:textId="77777777" w:rsidTr="00142EB8">
        <w:trPr>
          <w:trHeight w:val="375"/>
          <w:jc w:val="center"/>
        </w:trPr>
        <w:tc>
          <w:tcPr>
            <w:tcW w:w="2166" w:type="dxa"/>
            <w:noWrap/>
          </w:tcPr>
          <w:p w14:paraId="2131FFDD" w14:textId="2883B8F6" w:rsidR="00846F53" w:rsidRPr="00224FE6" w:rsidRDefault="00846F53" w:rsidP="00846F53">
            <w:pPr>
              <w:spacing w:after="100"/>
            </w:pPr>
            <w:r w:rsidRPr="0085249B">
              <w:t>90%-tile</w:t>
            </w:r>
          </w:p>
        </w:tc>
        <w:tc>
          <w:tcPr>
            <w:tcW w:w="1461" w:type="dxa"/>
            <w:noWrap/>
          </w:tcPr>
          <w:p w14:paraId="1631906A" w14:textId="605B90EE" w:rsidR="00846F53" w:rsidRPr="00224FE6" w:rsidRDefault="00846F53" w:rsidP="00846F53">
            <w:pPr>
              <w:spacing w:after="100"/>
              <w:rPr>
                <w:b/>
                <w:bCs/>
              </w:rPr>
            </w:pPr>
            <w:r w:rsidRPr="0085249B">
              <w:t>12.42</w:t>
            </w:r>
          </w:p>
        </w:tc>
        <w:tc>
          <w:tcPr>
            <w:tcW w:w="1461" w:type="dxa"/>
            <w:noWrap/>
          </w:tcPr>
          <w:p w14:paraId="067DDECB" w14:textId="33D3D2F4" w:rsidR="00846F53" w:rsidRPr="00224FE6" w:rsidRDefault="00846F53" w:rsidP="00846F53">
            <w:pPr>
              <w:spacing w:after="100"/>
              <w:rPr>
                <w:b/>
                <w:bCs/>
              </w:rPr>
            </w:pPr>
            <w:r w:rsidRPr="0085249B">
              <w:t>12.54</w:t>
            </w:r>
          </w:p>
        </w:tc>
        <w:tc>
          <w:tcPr>
            <w:tcW w:w="1436" w:type="dxa"/>
            <w:noWrap/>
          </w:tcPr>
          <w:p w14:paraId="25D8D2A3" w14:textId="6050A1F9" w:rsidR="00846F53" w:rsidRPr="00224FE6" w:rsidRDefault="00846F53" w:rsidP="00846F53">
            <w:pPr>
              <w:spacing w:after="100"/>
              <w:rPr>
                <w:b/>
                <w:bCs/>
              </w:rPr>
            </w:pPr>
            <w:r w:rsidRPr="0085249B">
              <w:t>-81.20</w:t>
            </w:r>
          </w:p>
        </w:tc>
        <w:tc>
          <w:tcPr>
            <w:tcW w:w="1436" w:type="dxa"/>
            <w:noWrap/>
          </w:tcPr>
          <w:p w14:paraId="0A15763C" w14:textId="1062A44D" w:rsidR="00846F53" w:rsidRPr="00224FE6" w:rsidRDefault="00846F53" w:rsidP="00846F53">
            <w:pPr>
              <w:spacing w:after="100"/>
              <w:rPr>
                <w:b/>
                <w:bCs/>
              </w:rPr>
            </w:pPr>
            <w:r w:rsidRPr="0085249B">
              <w:t>-82.65</w:t>
            </w:r>
          </w:p>
        </w:tc>
      </w:tr>
      <w:tr w:rsidR="00846F53" w:rsidRPr="00224FE6" w14:paraId="1AC0248C" w14:textId="77777777" w:rsidTr="00142EB8">
        <w:trPr>
          <w:trHeight w:val="375"/>
          <w:jc w:val="center"/>
        </w:trPr>
        <w:tc>
          <w:tcPr>
            <w:tcW w:w="2166" w:type="dxa"/>
            <w:noWrap/>
          </w:tcPr>
          <w:p w14:paraId="75D4B201" w14:textId="3345E575" w:rsidR="00846F53" w:rsidRPr="00224FE6" w:rsidRDefault="00846F53" w:rsidP="00846F53">
            <w:pPr>
              <w:spacing w:after="100"/>
            </w:pPr>
            <w:r w:rsidRPr="0085249B">
              <w:t>95%-tile</w:t>
            </w:r>
          </w:p>
        </w:tc>
        <w:tc>
          <w:tcPr>
            <w:tcW w:w="1461" w:type="dxa"/>
            <w:noWrap/>
          </w:tcPr>
          <w:p w14:paraId="7BBDD85B" w14:textId="1B8077EC" w:rsidR="00846F53" w:rsidRPr="00224FE6" w:rsidRDefault="00846F53" w:rsidP="00846F53">
            <w:pPr>
              <w:spacing w:after="100"/>
              <w:rPr>
                <w:b/>
                <w:bCs/>
              </w:rPr>
            </w:pPr>
            <w:r w:rsidRPr="0085249B">
              <w:t>11.13</w:t>
            </w:r>
          </w:p>
        </w:tc>
        <w:tc>
          <w:tcPr>
            <w:tcW w:w="1461" w:type="dxa"/>
            <w:noWrap/>
          </w:tcPr>
          <w:p w14:paraId="3D220EF9" w14:textId="2A8557FA" w:rsidR="00846F53" w:rsidRPr="00224FE6" w:rsidRDefault="00846F53" w:rsidP="00846F53">
            <w:pPr>
              <w:spacing w:after="100"/>
              <w:rPr>
                <w:b/>
                <w:bCs/>
              </w:rPr>
            </w:pPr>
            <w:r w:rsidRPr="0085249B">
              <w:t>11.89</w:t>
            </w:r>
          </w:p>
        </w:tc>
        <w:tc>
          <w:tcPr>
            <w:tcW w:w="1436" w:type="dxa"/>
            <w:noWrap/>
          </w:tcPr>
          <w:p w14:paraId="5EA5404B" w14:textId="588CD0FC" w:rsidR="00846F53" w:rsidRPr="00224FE6" w:rsidRDefault="00846F53" w:rsidP="00846F53">
            <w:pPr>
              <w:spacing w:after="100"/>
              <w:rPr>
                <w:b/>
                <w:bCs/>
              </w:rPr>
            </w:pPr>
            <w:r w:rsidRPr="0085249B">
              <w:t>-80.52</w:t>
            </w:r>
          </w:p>
        </w:tc>
        <w:tc>
          <w:tcPr>
            <w:tcW w:w="1436" w:type="dxa"/>
            <w:noWrap/>
          </w:tcPr>
          <w:p w14:paraId="04A07549" w14:textId="2D3A321C" w:rsidR="00846F53" w:rsidRPr="00224FE6" w:rsidRDefault="00846F53" w:rsidP="00846F53">
            <w:pPr>
              <w:spacing w:after="100"/>
              <w:rPr>
                <w:b/>
                <w:bCs/>
              </w:rPr>
            </w:pPr>
            <w:r w:rsidRPr="0085249B">
              <w:t>-81.71</w:t>
            </w:r>
          </w:p>
        </w:tc>
      </w:tr>
      <w:tr w:rsidR="00846F53" w:rsidRPr="00224FE6" w14:paraId="70A45438" w14:textId="77777777" w:rsidTr="00142EB8">
        <w:trPr>
          <w:trHeight w:val="268"/>
          <w:jc w:val="center"/>
        </w:trPr>
        <w:tc>
          <w:tcPr>
            <w:tcW w:w="2166" w:type="dxa"/>
          </w:tcPr>
          <w:p w14:paraId="5846DD15" w14:textId="2CA1187E" w:rsidR="00846F53" w:rsidRPr="00224FE6" w:rsidRDefault="00846F53" w:rsidP="00846F53">
            <w:pPr>
              <w:spacing w:after="100"/>
              <w:rPr>
                <w:b/>
                <w:bCs/>
              </w:rPr>
            </w:pPr>
            <w:r w:rsidRPr="0085249B">
              <w:t>Num of samples</w:t>
            </w:r>
          </w:p>
        </w:tc>
        <w:tc>
          <w:tcPr>
            <w:tcW w:w="1461" w:type="dxa"/>
            <w:noWrap/>
          </w:tcPr>
          <w:p w14:paraId="319C60BF" w14:textId="3B3555B7" w:rsidR="00846F53" w:rsidRPr="00224FE6" w:rsidRDefault="00846F53" w:rsidP="00846F53">
            <w:pPr>
              <w:spacing w:after="100"/>
            </w:pPr>
            <w:r w:rsidRPr="0085249B">
              <w:t>69</w:t>
            </w:r>
          </w:p>
        </w:tc>
        <w:tc>
          <w:tcPr>
            <w:tcW w:w="1461" w:type="dxa"/>
            <w:noWrap/>
          </w:tcPr>
          <w:p w14:paraId="57384B5D" w14:textId="08263350" w:rsidR="00846F53" w:rsidRPr="00224FE6" w:rsidRDefault="00846F53" w:rsidP="00846F53">
            <w:pPr>
              <w:spacing w:after="100"/>
            </w:pPr>
            <w:r w:rsidRPr="0085249B">
              <w:t>50</w:t>
            </w:r>
          </w:p>
        </w:tc>
        <w:tc>
          <w:tcPr>
            <w:tcW w:w="1436" w:type="dxa"/>
            <w:noWrap/>
          </w:tcPr>
          <w:p w14:paraId="25B00FAB" w14:textId="3C8B31C5" w:rsidR="00846F53" w:rsidRPr="00224FE6" w:rsidRDefault="00846F53" w:rsidP="00846F53">
            <w:pPr>
              <w:spacing w:after="100"/>
            </w:pPr>
            <w:r w:rsidRPr="0085249B">
              <w:t>69</w:t>
            </w:r>
          </w:p>
        </w:tc>
        <w:tc>
          <w:tcPr>
            <w:tcW w:w="1436" w:type="dxa"/>
            <w:noWrap/>
          </w:tcPr>
          <w:p w14:paraId="6E55E7A3" w14:textId="430124C3" w:rsidR="00846F53" w:rsidRPr="00224FE6" w:rsidRDefault="00846F53" w:rsidP="00846F53">
            <w:pPr>
              <w:spacing w:after="100"/>
            </w:pPr>
            <w:r w:rsidRPr="0085249B">
              <w:t>50</w:t>
            </w:r>
          </w:p>
        </w:tc>
      </w:tr>
    </w:tbl>
    <w:p w14:paraId="3BB9ADE6" w14:textId="6B3FD9DC" w:rsidR="00156220" w:rsidRDefault="00156220" w:rsidP="00803949">
      <w:pPr>
        <w:spacing w:before="120"/>
        <w:jc w:val="both"/>
      </w:pPr>
      <w:r>
        <w:fldChar w:fldCharType="end"/>
      </w:r>
    </w:p>
    <w:p w14:paraId="5FF34BC6" w14:textId="749A52DA" w:rsidR="002771A7" w:rsidRDefault="002771A7" w:rsidP="00803949">
      <w:pPr>
        <w:spacing w:before="120"/>
        <w:jc w:val="both"/>
      </w:pPr>
      <w:r>
        <w:t xml:space="preserve">The final requirements for Rel-17 TRP and TRS </w:t>
      </w:r>
      <w:r w:rsidR="00513B6A">
        <w:t>for following bands are captured in TS 38.161</w:t>
      </w:r>
    </w:p>
    <w:p w14:paraId="4C958FF4" w14:textId="77777777" w:rsidR="00F32741" w:rsidRDefault="00F32741" w:rsidP="00F32741">
      <w:pPr>
        <w:pStyle w:val="ListParagraph"/>
        <w:numPr>
          <w:ilvl w:val="0"/>
          <w:numId w:val="16"/>
        </w:numPr>
        <w:spacing w:before="120"/>
        <w:jc w:val="both"/>
      </w:pPr>
      <w:r>
        <w:t>n41 TRP/TRS:12.5 dBm/-80dBm;</w:t>
      </w:r>
    </w:p>
    <w:p w14:paraId="69797671" w14:textId="673471F2" w:rsidR="00513B6A" w:rsidRPr="008431C1" w:rsidRDefault="00F32741" w:rsidP="00F32741">
      <w:pPr>
        <w:pStyle w:val="ListParagraph"/>
        <w:numPr>
          <w:ilvl w:val="0"/>
          <w:numId w:val="16"/>
        </w:numPr>
        <w:spacing w:before="120"/>
        <w:jc w:val="both"/>
      </w:pPr>
      <w:r>
        <w:t>n78 TRP/TRS:13 dBm/-81.2dBm;</w:t>
      </w:r>
    </w:p>
    <w:p w14:paraId="131AFB43" w14:textId="647545E3" w:rsidR="00F02D37" w:rsidRDefault="00F02D37" w:rsidP="00803949">
      <w:pPr>
        <w:spacing w:before="120"/>
        <w:jc w:val="both"/>
      </w:pPr>
      <w:r>
        <w:t xml:space="preserve">Therefore, the offset between </w:t>
      </w:r>
      <w:r w:rsidR="001C7093">
        <w:t>measurement results and final requirements according to percentile can be summarized in Table 2.</w:t>
      </w:r>
    </w:p>
    <w:p w14:paraId="2C445B6D" w14:textId="728F2922" w:rsidR="001C7093" w:rsidRPr="00224FE6" w:rsidRDefault="001C7093" w:rsidP="001C7093">
      <w:pPr>
        <w:pStyle w:val="TH"/>
        <w:rPr>
          <w:rFonts w:ascii="Times New Roman" w:eastAsia="Yu Mincho" w:hAnsi="Times New Roman"/>
        </w:rPr>
      </w:pPr>
      <w:r>
        <w:rPr>
          <w:rFonts w:ascii="Times New Roman" w:eastAsia="Yu Mincho" w:hAnsi="Times New Roman"/>
        </w:rPr>
        <w:t>Table 1</w:t>
      </w:r>
      <w:r w:rsidRPr="00887A4F">
        <w:rPr>
          <w:rFonts w:ascii="Times New Roman" w:eastAsia="Yu Mincho" w:hAnsi="Times New Roman"/>
        </w:rPr>
        <w:t xml:space="preserve">: </w:t>
      </w:r>
      <w:r>
        <w:rPr>
          <w:rFonts w:ascii="Times New Roman" w:eastAsia="Yu Mincho" w:hAnsi="Times New Roman"/>
        </w:rPr>
        <w:t>Summary of offset for Rel-17 TRP TRS performance test campaign and requirement [3]</w:t>
      </w:r>
      <w:r>
        <w:rPr>
          <w:rFonts w:ascii="DengXian" w:hAnsi="DengXian"/>
        </w:rPr>
        <w:fldChar w:fldCharType="begin"/>
      </w:r>
      <w:r>
        <w:instrText xml:space="preserve"> LINK Excel.Sheet.12 "E:\\3GPP RAN4\\WG4_Radio\\TSGR4_104-e\\</w:instrText>
      </w:r>
      <w:r>
        <w:instrText>准备文稿</w:instrText>
      </w:r>
      <w:r>
        <w:instrText xml:space="preserve">\\TRP TRS\\test campaign\\analysis\\draft R4-2212818 Analysis for TRP TRS Performance Test Campaign-v2.xlsx" "Analysis summary!R3C1:R9C5" \a \f 5 \h  \* MERGEFORMAT </w:instrText>
      </w:r>
      <w:r>
        <w:rPr>
          <w:rFonts w:ascii="DengXian" w:hAnsi="DengXian"/>
        </w:rPr>
        <w:fldChar w:fldCharType="separate"/>
      </w:r>
    </w:p>
    <w:tbl>
      <w:tblPr>
        <w:tblStyle w:val="TableGrid"/>
        <w:tblW w:w="7960" w:type="dxa"/>
        <w:jc w:val="center"/>
        <w:tblLook w:val="04A0" w:firstRow="1" w:lastRow="0" w:firstColumn="1" w:lastColumn="0" w:noHBand="0" w:noVBand="1"/>
      </w:tblPr>
      <w:tblGrid>
        <w:gridCol w:w="2166"/>
        <w:gridCol w:w="1461"/>
        <w:gridCol w:w="1461"/>
        <w:gridCol w:w="1436"/>
        <w:gridCol w:w="1436"/>
      </w:tblGrid>
      <w:tr w:rsidR="001C7093" w:rsidRPr="00FC6ACE" w14:paraId="646FE42E" w14:textId="77777777" w:rsidTr="00BB6BB8">
        <w:trPr>
          <w:trHeight w:val="375"/>
          <w:jc w:val="center"/>
        </w:trPr>
        <w:tc>
          <w:tcPr>
            <w:tcW w:w="7960" w:type="dxa"/>
            <w:gridSpan w:val="5"/>
            <w:noWrap/>
            <w:hideMark/>
          </w:tcPr>
          <w:p w14:paraId="557429AE" w14:textId="1FA4F9D0" w:rsidR="001C7093" w:rsidRPr="00FC6ACE" w:rsidRDefault="00FC6ACE" w:rsidP="00BB6BB8">
            <w:pPr>
              <w:spacing w:after="100"/>
              <w:jc w:val="center"/>
              <w:rPr>
                <w:rFonts w:eastAsia="Malgun Gothic"/>
                <w:b/>
                <w:bCs/>
                <w:lang w:eastAsia="zh-CN"/>
              </w:rPr>
            </w:pPr>
            <w:r w:rsidRPr="00FC6ACE">
              <w:rPr>
                <w:b/>
                <w:bCs/>
              </w:rPr>
              <w:t>Offset (</w:t>
            </w:r>
            <w:r w:rsidR="001C7093" w:rsidRPr="00FC6ACE">
              <w:rPr>
                <w:b/>
                <w:bCs/>
              </w:rPr>
              <w:t>dB</w:t>
            </w:r>
            <w:r w:rsidRPr="00FC6ACE">
              <w:rPr>
                <w:rFonts w:hint="eastAsia"/>
                <w:b/>
                <w:bCs/>
                <w:lang w:eastAsia="zh-CN"/>
              </w:rPr>
              <w:t>)</w:t>
            </w:r>
          </w:p>
        </w:tc>
      </w:tr>
      <w:tr w:rsidR="001C7093" w:rsidRPr="00FC6ACE" w14:paraId="0854ABAF" w14:textId="77777777" w:rsidTr="00BB6BB8">
        <w:trPr>
          <w:trHeight w:val="375"/>
          <w:jc w:val="center"/>
        </w:trPr>
        <w:tc>
          <w:tcPr>
            <w:tcW w:w="2166" w:type="dxa"/>
            <w:noWrap/>
            <w:hideMark/>
          </w:tcPr>
          <w:p w14:paraId="3391AF19" w14:textId="77777777" w:rsidR="001C7093" w:rsidRPr="00FC6ACE" w:rsidRDefault="001C7093" w:rsidP="00BB6BB8">
            <w:pPr>
              <w:spacing w:after="100"/>
            </w:pPr>
            <w:r w:rsidRPr="00FC6ACE">
              <w:t>Percentile</w:t>
            </w:r>
          </w:p>
        </w:tc>
        <w:tc>
          <w:tcPr>
            <w:tcW w:w="1461" w:type="dxa"/>
            <w:noWrap/>
            <w:hideMark/>
          </w:tcPr>
          <w:p w14:paraId="76F72B9E" w14:textId="77777777" w:rsidR="001C7093" w:rsidRPr="00FC6ACE" w:rsidRDefault="001C7093" w:rsidP="00BB6BB8">
            <w:pPr>
              <w:spacing w:after="100"/>
            </w:pPr>
            <w:r w:rsidRPr="00FC6ACE">
              <w:t>n41 TRP</w:t>
            </w:r>
          </w:p>
        </w:tc>
        <w:tc>
          <w:tcPr>
            <w:tcW w:w="1461" w:type="dxa"/>
            <w:noWrap/>
            <w:hideMark/>
          </w:tcPr>
          <w:p w14:paraId="03514EED" w14:textId="77777777" w:rsidR="001C7093" w:rsidRPr="00FC6ACE" w:rsidRDefault="001C7093" w:rsidP="00BB6BB8">
            <w:pPr>
              <w:spacing w:after="100"/>
            </w:pPr>
            <w:r w:rsidRPr="00FC6ACE">
              <w:t>n78 TRP</w:t>
            </w:r>
          </w:p>
        </w:tc>
        <w:tc>
          <w:tcPr>
            <w:tcW w:w="1436" w:type="dxa"/>
            <w:noWrap/>
            <w:hideMark/>
          </w:tcPr>
          <w:p w14:paraId="614D9DC2" w14:textId="77777777" w:rsidR="001C7093" w:rsidRPr="00FC6ACE" w:rsidRDefault="001C7093" w:rsidP="00BB6BB8">
            <w:pPr>
              <w:spacing w:after="100"/>
            </w:pPr>
            <w:r w:rsidRPr="00FC6ACE">
              <w:t>n41 TRS</w:t>
            </w:r>
          </w:p>
        </w:tc>
        <w:tc>
          <w:tcPr>
            <w:tcW w:w="1436" w:type="dxa"/>
            <w:noWrap/>
            <w:hideMark/>
          </w:tcPr>
          <w:p w14:paraId="79A9F624" w14:textId="77777777" w:rsidR="001C7093" w:rsidRPr="00FC6ACE" w:rsidRDefault="001C7093" w:rsidP="00BB6BB8">
            <w:pPr>
              <w:spacing w:after="100"/>
            </w:pPr>
            <w:r w:rsidRPr="00FC6ACE">
              <w:t>n78 TRS</w:t>
            </w:r>
          </w:p>
        </w:tc>
      </w:tr>
      <w:tr w:rsidR="00FC6ACE" w:rsidRPr="00FC6ACE" w14:paraId="3CA429A0" w14:textId="77777777" w:rsidTr="00BB6BB8">
        <w:trPr>
          <w:trHeight w:val="375"/>
          <w:jc w:val="center"/>
        </w:trPr>
        <w:tc>
          <w:tcPr>
            <w:tcW w:w="2166" w:type="dxa"/>
            <w:noWrap/>
            <w:hideMark/>
          </w:tcPr>
          <w:p w14:paraId="334AFB91" w14:textId="77777777" w:rsidR="00FC6ACE" w:rsidRPr="00FC6ACE" w:rsidRDefault="00FC6ACE" w:rsidP="00FC6ACE">
            <w:pPr>
              <w:spacing w:after="100"/>
            </w:pPr>
            <w:r w:rsidRPr="00FC6ACE">
              <w:t>80%-tile</w:t>
            </w:r>
          </w:p>
        </w:tc>
        <w:tc>
          <w:tcPr>
            <w:tcW w:w="1461" w:type="dxa"/>
            <w:noWrap/>
            <w:hideMark/>
          </w:tcPr>
          <w:p w14:paraId="5EA1BCD8" w14:textId="6141CEDE" w:rsidR="00FC6ACE" w:rsidRPr="00FC6ACE" w:rsidRDefault="00FC6ACE" w:rsidP="00FC6ACE">
            <w:pPr>
              <w:spacing w:after="100"/>
              <w:rPr>
                <w:b/>
                <w:bCs/>
              </w:rPr>
            </w:pPr>
            <w:r w:rsidRPr="00FC6ACE">
              <w:rPr>
                <w:b/>
                <w:bCs/>
              </w:rPr>
              <w:t>-0.44</w:t>
            </w:r>
          </w:p>
        </w:tc>
        <w:tc>
          <w:tcPr>
            <w:tcW w:w="1461" w:type="dxa"/>
            <w:noWrap/>
            <w:hideMark/>
          </w:tcPr>
          <w:p w14:paraId="7DD69C22" w14:textId="7CD288EF" w:rsidR="00FC6ACE" w:rsidRPr="00FC6ACE" w:rsidRDefault="00FC6ACE" w:rsidP="00FC6ACE">
            <w:pPr>
              <w:spacing w:after="100"/>
              <w:rPr>
                <w:b/>
                <w:bCs/>
              </w:rPr>
            </w:pPr>
            <w:r w:rsidRPr="00FC6ACE">
              <w:rPr>
                <w:b/>
                <w:bCs/>
              </w:rPr>
              <w:t>-0.08</w:t>
            </w:r>
          </w:p>
        </w:tc>
        <w:tc>
          <w:tcPr>
            <w:tcW w:w="1436" w:type="dxa"/>
            <w:noWrap/>
            <w:hideMark/>
          </w:tcPr>
          <w:p w14:paraId="2D30B33F" w14:textId="67C57F90" w:rsidR="00FC6ACE" w:rsidRPr="00FC6ACE" w:rsidRDefault="00FC6ACE" w:rsidP="00FC6ACE">
            <w:pPr>
              <w:spacing w:after="100"/>
              <w:rPr>
                <w:b/>
                <w:bCs/>
              </w:rPr>
            </w:pPr>
            <w:r w:rsidRPr="00FC6ACE">
              <w:rPr>
                <w:b/>
                <w:bCs/>
              </w:rPr>
              <w:t>-2.18</w:t>
            </w:r>
          </w:p>
        </w:tc>
        <w:tc>
          <w:tcPr>
            <w:tcW w:w="1436" w:type="dxa"/>
            <w:noWrap/>
            <w:hideMark/>
          </w:tcPr>
          <w:p w14:paraId="40594B22" w14:textId="1913D9A1" w:rsidR="00FC6ACE" w:rsidRPr="00FC6ACE" w:rsidRDefault="00FC6ACE" w:rsidP="00FC6ACE">
            <w:pPr>
              <w:spacing w:after="100"/>
              <w:rPr>
                <w:b/>
                <w:bCs/>
              </w:rPr>
            </w:pPr>
            <w:r w:rsidRPr="00FC6ACE">
              <w:rPr>
                <w:b/>
                <w:bCs/>
              </w:rPr>
              <w:t>-2.26</w:t>
            </w:r>
          </w:p>
        </w:tc>
      </w:tr>
      <w:tr w:rsidR="00FC6ACE" w:rsidRPr="00FC6ACE" w14:paraId="732E1FD9" w14:textId="77777777" w:rsidTr="00BB6BB8">
        <w:trPr>
          <w:trHeight w:val="375"/>
          <w:jc w:val="center"/>
        </w:trPr>
        <w:tc>
          <w:tcPr>
            <w:tcW w:w="2166" w:type="dxa"/>
            <w:noWrap/>
            <w:hideMark/>
          </w:tcPr>
          <w:p w14:paraId="00DDA38A" w14:textId="77777777" w:rsidR="00FC6ACE" w:rsidRPr="00FC6ACE" w:rsidRDefault="00FC6ACE" w:rsidP="00FC6ACE">
            <w:pPr>
              <w:spacing w:after="100"/>
            </w:pPr>
            <w:r w:rsidRPr="00FC6ACE">
              <w:t>85%-tile</w:t>
            </w:r>
          </w:p>
        </w:tc>
        <w:tc>
          <w:tcPr>
            <w:tcW w:w="1461" w:type="dxa"/>
            <w:noWrap/>
            <w:hideMark/>
          </w:tcPr>
          <w:p w14:paraId="51D79264" w14:textId="7BB57BCC" w:rsidR="00FC6ACE" w:rsidRPr="00FC6ACE" w:rsidRDefault="00FC6ACE" w:rsidP="00FC6ACE">
            <w:pPr>
              <w:spacing w:after="100"/>
              <w:rPr>
                <w:b/>
                <w:bCs/>
              </w:rPr>
            </w:pPr>
            <w:r w:rsidRPr="00FC6ACE">
              <w:rPr>
                <w:b/>
                <w:bCs/>
              </w:rPr>
              <w:t>-0.04</w:t>
            </w:r>
          </w:p>
        </w:tc>
        <w:tc>
          <w:tcPr>
            <w:tcW w:w="1461" w:type="dxa"/>
            <w:noWrap/>
            <w:hideMark/>
          </w:tcPr>
          <w:p w14:paraId="5617D514" w14:textId="20CCC727" w:rsidR="00FC6ACE" w:rsidRPr="00FC6ACE" w:rsidRDefault="00FC6ACE" w:rsidP="00FC6ACE">
            <w:pPr>
              <w:spacing w:after="100"/>
              <w:rPr>
                <w:b/>
                <w:bCs/>
              </w:rPr>
            </w:pPr>
            <w:r w:rsidRPr="00FC6ACE">
              <w:rPr>
                <w:b/>
                <w:bCs/>
              </w:rPr>
              <w:t>-0.3</w:t>
            </w:r>
          </w:p>
        </w:tc>
        <w:tc>
          <w:tcPr>
            <w:tcW w:w="1436" w:type="dxa"/>
            <w:noWrap/>
            <w:hideMark/>
          </w:tcPr>
          <w:p w14:paraId="6B5641E5" w14:textId="2087EB21" w:rsidR="00FC6ACE" w:rsidRPr="00FC6ACE" w:rsidRDefault="00FC6ACE" w:rsidP="00FC6ACE">
            <w:pPr>
              <w:spacing w:after="100"/>
              <w:rPr>
                <w:b/>
                <w:bCs/>
              </w:rPr>
            </w:pPr>
            <w:r w:rsidRPr="00FC6ACE">
              <w:rPr>
                <w:b/>
                <w:bCs/>
              </w:rPr>
              <w:t>-1.83</w:t>
            </w:r>
          </w:p>
        </w:tc>
        <w:tc>
          <w:tcPr>
            <w:tcW w:w="1436" w:type="dxa"/>
            <w:noWrap/>
            <w:hideMark/>
          </w:tcPr>
          <w:p w14:paraId="672AE207" w14:textId="308BDC6D" w:rsidR="00FC6ACE" w:rsidRPr="00FC6ACE" w:rsidRDefault="00FC6ACE" w:rsidP="00FC6ACE">
            <w:pPr>
              <w:spacing w:after="100"/>
              <w:rPr>
                <w:b/>
                <w:bCs/>
              </w:rPr>
            </w:pPr>
            <w:r w:rsidRPr="00FC6ACE">
              <w:rPr>
                <w:b/>
                <w:bCs/>
              </w:rPr>
              <w:t>-2.06</w:t>
            </w:r>
          </w:p>
        </w:tc>
      </w:tr>
      <w:tr w:rsidR="00FC6ACE" w:rsidRPr="00FC6ACE" w14:paraId="11D7A16E" w14:textId="77777777" w:rsidTr="00BB6BB8">
        <w:trPr>
          <w:trHeight w:val="375"/>
          <w:jc w:val="center"/>
        </w:trPr>
        <w:tc>
          <w:tcPr>
            <w:tcW w:w="2166" w:type="dxa"/>
            <w:noWrap/>
            <w:hideMark/>
          </w:tcPr>
          <w:p w14:paraId="4B88CAF5" w14:textId="77777777" w:rsidR="00FC6ACE" w:rsidRPr="00FC6ACE" w:rsidRDefault="00FC6ACE" w:rsidP="00FC6ACE">
            <w:pPr>
              <w:spacing w:after="100"/>
            </w:pPr>
            <w:r w:rsidRPr="00FC6ACE">
              <w:t>90%-tile</w:t>
            </w:r>
          </w:p>
        </w:tc>
        <w:tc>
          <w:tcPr>
            <w:tcW w:w="1461" w:type="dxa"/>
            <w:noWrap/>
            <w:hideMark/>
          </w:tcPr>
          <w:p w14:paraId="59DEEE0C" w14:textId="5258BDA8" w:rsidR="00FC6ACE" w:rsidRPr="00FC6ACE" w:rsidRDefault="00FC6ACE" w:rsidP="00FC6ACE">
            <w:pPr>
              <w:spacing w:after="100"/>
              <w:rPr>
                <w:b/>
                <w:bCs/>
              </w:rPr>
            </w:pPr>
            <w:r w:rsidRPr="00FC6ACE">
              <w:rPr>
                <w:b/>
                <w:bCs/>
              </w:rPr>
              <w:t>0.08</w:t>
            </w:r>
          </w:p>
        </w:tc>
        <w:tc>
          <w:tcPr>
            <w:tcW w:w="1461" w:type="dxa"/>
            <w:noWrap/>
            <w:hideMark/>
          </w:tcPr>
          <w:p w14:paraId="585F226B" w14:textId="1EBDB57F" w:rsidR="00FC6ACE" w:rsidRPr="00FC6ACE" w:rsidRDefault="00FC6ACE" w:rsidP="00FC6ACE">
            <w:pPr>
              <w:spacing w:after="100"/>
              <w:rPr>
                <w:b/>
                <w:bCs/>
              </w:rPr>
            </w:pPr>
            <w:r w:rsidRPr="00FC6ACE">
              <w:rPr>
                <w:b/>
                <w:bCs/>
              </w:rPr>
              <w:t>-0.46</w:t>
            </w:r>
          </w:p>
        </w:tc>
        <w:tc>
          <w:tcPr>
            <w:tcW w:w="1436" w:type="dxa"/>
            <w:noWrap/>
            <w:hideMark/>
          </w:tcPr>
          <w:p w14:paraId="54B83777" w14:textId="4B246DE6" w:rsidR="00FC6ACE" w:rsidRPr="00FC6ACE" w:rsidRDefault="00FC6ACE" w:rsidP="00FC6ACE">
            <w:pPr>
              <w:spacing w:after="100"/>
              <w:rPr>
                <w:b/>
                <w:bCs/>
              </w:rPr>
            </w:pPr>
            <w:r w:rsidRPr="00FC6ACE">
              <w:rPr>
                <w:b/>
                <w:bCs/>
              </w:rPr>
              <w:t>-1.2</w:t>
            </w:r>
          </w:p>
        </w:tc>
        <w:tc>
          <w:tcPr>
            <w:tcW w:w="1436" w:type="dxa"/>
            <w:noWrap/>
            <w:hideMark/>
          </w:tcPr>
          <w:p w14:paraId="3A34ACD8" w14:textId="4A9A6421" w:rsidR="00FC6ACE" w:rsidRPr="00FC6ACE" w:rsidRDefault="00FC6ACE" w:rsidP="00FC6ACE">
            <w:pPr>
              <w:spacing w:after="100"/>
              <w:rPr>
                <w:b/>
                <w:bCs/>
              </w:rPr>
            </w:pPr>
            <w:r w:rsidRPr="00FC6ACE">
              <w:rPr>
                <w:b/>
                <w:bCs/>
              </w:rPr>
              <w:t>-1.45</w:t>
            </w:r>
          </w:p>
        </w:tc>
      </w:tr>
      <w:tr w:rsidR="00FC6ACE" w:rsidRPr="00FC6ACE" w14:paraId="2501AD0A" w14:textId="77777777" w:rsidTr="00BB6BB8">
        <w:trPr>
          <w:trHeight w:val="375"/>
          <w:jc w:val="center"/>
        </w:trPr>
        <w:tc>
          <w:tcPr>
            <w:tcW w:w="2166" w:type="dxa"/>
            <w:noWrap/>
            <w:hideMark/>
          </w:tcPr>
          <w:p w14:paraId="1858ACF7" w14:textId="77777777" w:rsidR="00FC6ACE" w:rsidRPr="00FC6ACE" w:rsidRDefault="00FC6ACE" w:rsidP="00FC6ACE">
            <w:pPr>
              <w:spacing w:after="100"/>
            </w:pPr>
            <w:r w:rsidRPr="00FC6ACE">
              <w:t>95%-tile</w:t>
            </w:r>
          </w:p>
        </w:tc>
        <w:tc>
          <w:tcPr>
            <w:tcW w:w="1461" w:type="dxa"/>
            <w:noWrap/>
            <w:hideMark/>
          </w:tcPr>
          <w:p w14:paraId="1CF03575" w14:textId="4B120FF1" w:rsidR="00FC6ACE" w:rsidRPr="00FC6ACE" w:rsidRDefault="00FC6ACE" w:rsidP="00FC6ACE">
            <w:pPr>
              <w:spacing w:after="100"/>
              <w:rPr>
                <w:b/>
                <w:bCs/>
              </w:rPr>
            </w:pPr>
            <w:r w:rsidRPr="00FC6ACE">
              <w:rPr>
                <w:b/>
                <w:bCs/>
              </w:rPr>
              <w:t>1.37</w:t>
            </w:r>
          </w:p>
        </w:tc>
        <w:tc>
          <w:tcPr>
            <w:tcW w:w="1461" w:type="dxa"/>
            <w:noWrap/>
            <w:hideMark/>
          </w:tcPr>
          <w:p w14:paraId="463F860C" w14:textId="6C067668" w:rsidR="00FC6ACE" w:rsidRPr="00FC6ACE" w:rsidRDefault="00FC6ACE" w:rsidP="00FC6ACE">
            <w:pPr>
              <w:spacing w:after="100"/>
              <w:rPr>
                <w:b/>
                <w:bCs/>
              </w:rPr>
            </w:pPr>
            <w:r w:rsidRPr="00FC6ACE">
              <w:rPr>
                <w:b/>
                <w:bCs/>
              </w:rPr>
              <w:t>-1.11</w:t>
            </w:r>
          </w:p>
        </w:tc>
        <w:tc>
          <w:tcPr>
            <w:tcW w:w="1436" w:type="dxa"/>
            <w:noWrap/>
            <w:hideMark/>
          </w:tcPr>
          <w:p w14:paraId="0E064B36" w14:textId="3620507D" w:rsidR="00FC6ACE" w:rsidRPr="00FC6ACE" w:rsidRDefault="00FC6ACE" w:rsidP="00FC6ACE">
            <w:pPr>
              <w:spacing w:after="100"/>
              <w:rPr>
                <w:b/>
                <w:bCs/>
              </w:rPr>
            </w:pPr>
            <w:r w:rsidRPr="00FC6ACE">
              <w:rPr>
                <w:b/>
                <w:bCs/>
              </w:rPr>
              <w:t>-0.52</w:t>
            </w:r>
          </w:p>
        </w:tc>
        <w:tc>
          <w:tcPr>
            <w:tcW w:w="1436" w:type="dxa"/>
            <w:noWrap/>
            <w:hideMark/>
          </w:tcPr>
          <w:p w14:paraId="228009B8" w14:textId="411C7647" w:rsidR="00FC6ACE" w:rsidRPr="00FC6ACE" w:rsidRDefault="00FC6ACE" w:rsidP="00FC6ACE">
            <w:pPr>
              <w:spacing w:after="100"/>
              <w:rPr>
                <w:b/>
                <w:bCs/>
              </w:rPr>
            </w:pPr>
            <w:r w:rsidRPr="00FC6ACE">
              <w:rPr>
                <w:b/>
                <w:bCs/>
              </w:rPr>
              <w:t>-0.51</w:t>
            </w:r>
          </w:p>
        </w:tc>
      </w:tr>
    </w:tbl>
    <w:p w14:paraId="3EEFE0A6" w14:textId="192E2A26" w:rsidR="005332CE" w:rsidRDefault="001C7093" w:rsidP="00803949">
      <w:pPr>
        <w:spacing w:before="120"/>
        <w:jc w:val="both"/>
      </w:pPr>
      <w:r>
        <w:fldChar w:fldCharType="end"/>
      </w:r>
      <w:r w:rsidR="00F32741" w:rsidRPr="00F02D37">
        <w:t xml:space="preserve">Even though there was no agreement on the </w:t>
      </w:r>
      <w:r w:rsidR="00623628" w:rsidRPr="00F02D37">
        <w:t xml:space="preserve">threshold percentile </w:t>
      </w:r>
      <w:r w:rsidR="00B37218">
        <w:t>in Rel-17 TRP and TRS deviation, it could be observed</w:t>
      </w:r>
      <w:r w:rsidR="00E03F75">
        <w:t>:</w:t>
      </w:r>
    </w:p>
    <w:p w14:paraId="45891083" w14:textId="4623ACFC" w:rsidR="008431C1" w:rsidRDefault="005332CE" w:rsidP="005332CE">
      <w:pPr>
        <w:pStyle w:val="ListParagraph"/>
        <w:numPr>
          <w:ilvl w:val="0"/>
          <w:numId w:val="17"/>
        </w:numPr>
        <w:spacing w:before="120"/>
        <w:jc w:val="both"/>
      </w:pPr>
      <w:r>
        <w:t xml:space="preserve">For </w:t>
      </w:r>
      <w:r w:rsidR="00B37218">
        <w:t xml:space="preserve">TRP, the </w:t>
      </w:r>
      <w:r w:rsidR="00C34379">
        <w:t xml:space="preserve">offset to </w:t>
      </w:r>
      <w:r>
        <w:t xml:space="preserve">80% percentile </w:t>
      </w:r>
      <w:r w:rsidR="00C37B4C">
        <w:t>value is the smallest</w:t>
      </w:r>
      <w:r w:rsidR="000A1401">
        <w:t xml:space="preserve">, offset is less than </w:t>
      </w:r>
      <w:r w:rsidR="00300FF8">
        <w:t>0.3dB</w:t>
      </w:r>
      <w:r w:rsidR="00C37B4C">
        <w:t>.</w:t>
      </w:r>
    </w:p>
    <w:p w14:paraId="0910BD6C" w14:textId="5777CD27" w:rsidR="00880972" w:rsidRDefault="00880972" w:rsidP="005332CE">
      <w:pPr>
        <w:pStyle w:val="ListParagraph"/>
        <w:numPr>
          <w:ilvl w:val="0"/>
          <w:numId w:val="17"/>
        </w:numPr>
        <w:spacing w:before="120"/>
        <w:jc w:val="both"/>
      </w:pPr>
      <w:r>
        <w:t xml:space="preserve">For TRS, </w:t>
      </w:r>
      <w:r w:rsidR="00C37B4C">
        <w:t xml:space="preserve">the offset to </w:t>
      </w:r>
      <w:r>
        <w:t>95% percentile</w:t>
      </w:r>
      <w:r w:rsidR="00C37B4C">
        <w:t xml:space="preserve"> value is the smallest</w:t>
      </w:r>
      <w:r w:rsidR="00300FF8">
        <w:t>, offset is less than 0.52dB.</w:t>
      </w:r>
    </w:p>
    <w:p w14:paraId="0B78FE87" w14:textId="30973B17" w:rsidR="00C37B4C" w:rsidRDefault="00C37B4C" w:rsidP="00C37B4C">
      <w:pPr>
        <w:spacing w:before="120"/>
        <w:jc w:val="both"/>
      </w:pPr>
      <w:r>
        <w:lastRenderedPageBreak/>
        <w:t>With that</w:t>
      </w:r>
      <w:r w:rsidR="004A7C49">
        <w:t xml:space="preserve">, RAN4 </w:t>
      </w:r>
      <w:r w:rsidR="00731899">
        <w:t>could</w:t>
      </w:r>
      <w:r w:rsidR="004A7C49">
        <w:t xml:space="preserve"> </w:t>
      </w:r>
      <w:r w:rsidR="000A1401">
        <w:t xml:space="preserve">select 90% as the threshold percentile and +/-0.5dB as offset to </w:t>
      </w:r>
      <w:r w:rsidR="006B4D6E" w:rsidRPr="006B4D6E">
        <w:t>derive</w:t>
      </w:r>
      <w:r w:rsidR="006B4D6E" w:rsidRPr="000A1401">
        <w:rPr>
          <w:b/>
          <w:bCs/>
        </w:rPr>
        <w:t xml:space="preserve"> </w:t>
      </w:r>
      <w:r w:rsidR="000A1401">
        <w:t>Rel-18 TRP and TRS requirement as the starting point.</w:t>
      </w:r>
    </w:p>
    <w:p w14:paraId="15E3D6BF" w14:textId="77777777" w:rsidR="002E160A" w:rsidRPr="00C0734B" w:rsidRDefault="002E160A" w:rsidP="002E160A">
      <w:pPr>
        <w:spacing w:before="120"/>
        <w:jc w:val="both"/>
        <w:rPr>
          <w:b/>
          <w:bCs/>
        </w:rPr>
      </w:pPr>
      <w:r w:rsidRPr="006B4D6E">
        <w:rPr>
          <w:b/>
          <w:bCs/>
        </w:rPr>
        <w:t>Proposal: RAN4 to select 90% as the threshold percentile and +/-0.5dB as offset as the starting point to derive Rel-18 TRP and TRS requirement.</w:t>
      </w:r>
    </w:p>
    <w:p w14:paraId="1B48E53E" w14:textId="5886B962" w:rsidR="005D0BD6" w:rsidRPr="001E4305" w:rsidRDefault="005D0BD6" w:rsidP="00693E10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68AD6552" w14:textId="2A5A94C9" w:rsidR="00D335CA" w:rsidRDefault="00574DFA" w:rsidP="00CC3CBD">
      <w:pPr>
        <w:jc w:val="both"/>
      </w:pPr>
      <w:r>
        <w:rPr>
          <w:lang w:val="en-US"/>
        </w:rPr>
        <w:t xml:space="preserve">In this paper, </w:t>
      </w:r>
      <w:r w:rsidR="00A874CA">
        <w:rPr>
          <w:lang w:val="en-US"/>
        </w:rPr>
        <w:t>we provide our views on</w:t>
      </w:r>
      <w:r w:rsidR="006B4D6E">
        <w:rPr>
          <w:lang w:val="en-US"/>
        </w:rPr>
        <w:t xml:space="preserve"> </w:t>
      </w:r>
      <w:r w:rsidR="006B4D6E" w:rsidRPr="006B4D6E">
        <w:rPr>
          <w:lang w:val="en-US"/>
        </w:rPr>
        <w:t>Rel-18 TRP and TRS requirements</w:t>
      </w:r>
      <w:r w:rsidR="00DE4894" w:rsidRPr="006B4D6E">
        <w:rPr>
          <w:lang w:val="en-US"/>
        </w:rPr>
        <w:t>:</w:t>
      </w:r>
    </w:p>
    <w:p w14:paraId="20E44FC2" w14:textId="6F79B9C3" w:rsidR="00CA36E3" w:rsidRPr="00C0734B" w:rsidRDefault="006B4D6E" w:rsidP="00CA36E3">
      <w:pPr>
        <w:spacing w:before="120"/>
        <w:jc w:val="both"/>
        <w:rPr>
          <w:b/>
          <w:bCs/>
        </w:rPr>
      </w:pPr>
      <w:r w:rsidRPr="006B4D6E">
        <w:rPr>
          <w:b/>
          <w:bCs/>
        </w:rPr>
        <w:t xml:space="preserve">Proposal: RAN4 to select 90% as the threshold percentile and +/-0.5dB as offset </w:t>
      </w:r>
      <w:r w:rsidR="002E160A" w:rsidRPr="006B4D6E">
        <w:rPr>
          <w:b/>
          <w:bCs/>
        </w:rPr>
        <w:t>as the starting point</w:t>
      </w:r>
      <w:r w:rsidR="002E160A" w:rsidRPr="006B4D6E">
        <w:rPr>
          <w:b/>
          <w:bCs/>
        </w:rPr>
        <w:t xml:space="preserve"> </w:t>
      </w:r>
      <w:r w:rsidRPr="006B4D6E">
        <w:rPr>
          <w:b/>
          <w:bCs/>
        </w:rPr>
        <w:t>to derive Rel-18 TRP and TRS requirement.</w:t>
      </w: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75333383" w14:textId="3A4A7D6C" w:rsidR="00835170" w:rsidRDefault="002F3D38" w:rsidP="006902E8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2F3D38">
        <w:rPr>
          <w:rFonts w:eastAsia="SimSun"/>
          <w:szCs w:val="22"/>
          <w:lang w:eastAsia="zh-CN"/>
        </w:rPr>
        <w:t>R4-2402875</w:t>
      </w:r>
      <w:r w:rsidR="00FD54C2" w:rsidRPr="00FD54C2">
        <w:rPr>
          <w:rFonts w:eastAsia="SimSun"/>
          <w:szCs w:val="22"/>
          <w:lang w:eastAsia="zh-CN"/>
        </w:rPr>
        <w:t>, “</w:t>
      </w:r>
      <w:r w:rsidR="006902E8" w:rsidRPr="006902E8">
        <w:rPr>
          <w:rFonts w:eastAsia="SimSun"/>
          <w:szCs w:val="22"/>
          <w:lang w:eastAsia="zh-CN"/>
        </w:rPr>
        <w:t>WF for [110][331] NR_FR1_TRP_TRS_enh</w:t>
      </w:r>
      <w:r w:rsidR="00FD54C2" w:rsidRPr="00FD54C2">
        <w:rPr>
          <w:rFonts w:eastAsia="SimSun"/>
          <w:szCs w:val="22"/>
          <w:lang w:eastAsia="zh-CN"/>
        </w:rPr>
        <w:t>”</w:t>
      </w:r>
      <w:r w:rsidR="006902E8">
        <w:rPr>
          <w:rFonts w:eastAsia="SimSun"/>
          <w:szCs w:val="22"/>
          <w:lang w:eastAsia="zh-CN"/>
        </w:rPr>
        <w:t>,</w:t>
      </w:r>
      <w:r w:rsidR="00FD54C2" w:rsidRPr="00FD54C2">
        <w:rPr>
          <w:rFonts w:eastAsia="SimSun"/>
          <w:szCs w:val="22"/>
          <w:lang w:eastAsia="zh-CN"/>
        </w:rPr>
        <w:t xml:space="preserve"> </w:t>
      </w:r>
      <w:r w:rsidR="006902E8">
        <w:rPr>
          <w:rFonts w:eastAsia="SimSun"/>
          <w:szCs w:val="22"/>
          <w:lang w:eastAsia="zh-CN"/>
        </w:rPr>
        <w:t>vivo</w:t>
      </w:r>
    </w:p>
    <w:p w14:paraId="56A3DDAF" w14:textId="0E8764CA" w:rsidR="003E3380" w:rsidRDefault="00EF6D71" w:rsidP="006902E8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EF6D71">
        <w:rPr>
          <w:rFonts w:eastAsia="SimSun"/>
          <w:szCs w:val="22"/>
          <w:lang w:eastAsia="zh-CN"/>
        </w:rPr>
        <w:t>R4-2316995</w:t>
      </w:r>
      <w:r>
        <w:rPr>
          <w:rFonts w:eastAsia="SimSun"/>
          <w:szCs w:val="22"/>
          <w:lang w:eastAsia="zh-CN"/>
        </w:rPr>
        <w:t xml:space="preserve">, </w:t>
      </w:r>
      <w:r w:rsidR="00AF3A73">
        <w:rPr>
          <w:rFonts w:eastAsia="SimSun"/>
          <w:szCs w:val="22"/>
          <w:lang w:eastAsia="zh-CN"/>
        </w:rPr>
        <w:t>“</w:t>
      </w:r>
      <w:r w:rsidR="00AF3A73" w:rsidRPr="00AF3A73">
        <w:rPr>
          <w:rFonts w:eastAsia="SimSun"/>
          <w:szCs w:val="22"/>
          <w:lang w:eastAsia="zh-CN"/>
        </w:rPr>
        <w:t>Working procedure for Rel-18 lab alignment and harmonization campaign</w:t>
      </w:r>
      <w:r w:rsidR="00AF3A73">
        <w:rPr>
          <w:rFonts w:eastAsia="SimSun"/>
          <w:szCs w:val="22"/>
          <w:lang w:eastAsia="zh-CN"/>
        </w:rPr>
        <w:t>”, vivo</w:t>
      </w:r>
    </w:p>
    <w:p w14:paraId="791CB581" w14:textId="5776B0B5" w:rsidR="00735F4A" w:rsidRPr="006902E8" w:rsidRDefault="00715F60" w:rsidP="006902E8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715F60">
        <w:rPr>
          <w:rFonts w:eastAsia="SimSun"/>
          <w:szCs w:val="22"/>
          <w:lang w:eastAsia="zh-CN"/>
        </w:rPr>
        <w:t>R4-2212818</w:t>
      </w:r>
      <w:r w:rsidR="004F3BE9">
        <w:rPr>
          <w:rFonts w:eastAsia="SimSun"/>
          <w:szCs w:val="22"/>
          <w:lang w:eastAsia="zh-CN"/>
        </w:rPr>
        <w:t>, “</w:t>
      </w:r>
      <w:r w:rsidR="00C1596C" w:rsidRPr="00C1596C">
        <w:rPr>
          <w:rFonts w:eastAsia="SimSun"/>
          <w:szCs w:val="22"/>
          <w:lang w:eastAsia="zh-CN"/>
        </w:rPr>
        <w:t>Analysis of TRP TRS Performance Test Campaign and Proposals for requirements</w:t>
      </w:r>
      <w:r w:rsidR="004F3BE9">
        <w:rPr>
          <w:rFonts w:eastAsia="SimSun"/>
          <w:szCs w:val="22"/>
          <w:lang w:eastAsia="zh-CN"/>
        </w:rPr>
        <w:t>”</w:t>
      </w:r>
      <w:r w:rsidR="009E0670">
        <w:rPr>
          <w:rFonts w:eastAsia="SimSun"/>
          <w:szCs w:val="22"/>
          <w:lang w:eastAsia="zh-CN"/>
        </w:rPr>
        <w:t>, vivo</w:t>
      </w:r>
    </w:p>
    <w:sectPr w:rsidR="00735F4A" w:rsidRPr="006902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2D194" w14:textId="77777777" w:rsidR="00F259E6" w:rsidRDefault="00F259E6" w:rsidP="00E63E86">
      <w:pPr>
        <w:spacing w:after="0"/>
      </w:pPr>
      <w:r>
        <w:separator/>
      </w:r>
    </w:p>
  </w:endnote>
  <w:endnote w:type="continuationSeparator" w:id="0">
    <w:p w14:paraId="11621AD9" w14:textId="77777777" w:rsidR="00F259E6" w:rsidRDefault="00F259E6" w:rsidP="00E63E86">
      <w:pPr>
        <w:spacing w:after="0"/>
      </w:pPr>
      <w:r>
        <w:continuationSeparator/>
      </w:r>
    </w:p>
  </w:endnote>
  <w:endnote w:type="continuationNotice" w:id="1">
    <w:p w14:paraId="2D3BE5C6" w14:textId="77777777" w:rsidR="00F259E6" w:rsidRDefault="00F259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iti SC Light">
    <w:altName w:val="Yu Gothic"/>
    <w:charset w:val="80"/>
    <w:family w:val="auto"/>
    <w:pitch w:val="variable"/>
    <w:sig w:usb0="8000002F" w:usb1="0807004A" w:usb2="00000010" w:usb3="00000000" w:csb0="003E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E60F2" w14:textId="77777777" w:rsidR="00F259E6" w:rsidRDefault="00F259E6" w:rsidP="00E63E86">
      <w:pPr>
        <w:spacing w:after="0"/>
      </w:pPr>
      <w:r>
        <w:separator/>
      </w:r>
    </w:p>
  </w:footnote>
  <w:footnote w:type="continuationSeparator" w:id="0">
    <w:p w14:paraId="41C400E9" w14:textId="77777777" w:rsidR="00F259E6" w:rsidRDefault="00F259E6" w:rsidP="00E63E86">
      <w:pPr>
        <w:spacing w:after="0"/>
      </w:pPr>
      <w:r>
        <w:continuationSeparator/>
      </w:r>
    </w:p>
  </w:footnote>
  <w:footnote w:type="continuationNotice" w:id="1">
    <w:p w14:paraId="67A9AF69" w14:textId="77777777" w:rsidR="00F259E6" w:rsidRDefault="00F259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14"/>
  </w:num>
  <w:num w:numId="2" w16cid:durableId="1185443439">
    <w:abstractNumId w:val="8"/>
  </w:num>
  <w:num w:numId="3" w16cid:durableId="853299999">
    <w:abstractNumId w:val="1"/>
  </w:num>
  <w:num w:numId="4" w16cid:durableId="847671254">
    <w:abstractNumId w:val="2"/>
  </w:num>
  <w:num w:numId="5" w16cid:durableId="684017752">
    <w:abstractNumId w:val="6"/>
  </w:num>
  <w:num w:numId="6" w16cid:durableId="1241670350">
    <w:abstractNumId w:val="9"/>
  </w:num>
  <w:num w:numId="7" w16cid:durableId="816150584">
    <w:abstractNumId w:val="10"/>
  </w:num>
  <w:num w:numId="8" w16cid:durableId="1978759785">
    <w:abstractNumId w:val="16"/>
  </w:num>
  <w:num w:numId="9" w16cid:durableId="1264194398">
    <w:abstractNumId w:val="0"/>
  </w:num>
  <w:num w:numId="10" w16cid:durableId="360668585">
    <w:abstractNumId w:val="15"/>
  </w:num>
  <w:num w:numId="11" w16cid:durableId="1197541187">
    <w:abstractNumId w:val="4"/>
  </w:num>
  <w:num w:numId="12" w16cid:durableId="134877403">
    <w:abstractNumId w:val="7"/>
  </w:num>
  <w:num w:numId="13" w16cid:durableId="1818643286">
    <w:abstractNumId w:val="11"/>
  </w:num>
  <w:num w:numId="14" w16cid:durableId="1603731576">
    <w:abstractNumId w:val="13"/>
  </w:num>
  <w:num w:numId="15" w16cid:durableId="581836116">
    <w:abstractNumId w:val="12"/>
  </w:num>
  <w:num w:numId="16" w16cid:durableId="424959046">
    <w:abstractNumId w:val="3"/>
  </w:num>
  <w:num w:numId="17" w16cid:durableId="118085647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12DA"/>
    <w:rsid w:val="00001CE8"/>
    <w:rsid w:val="000029F6"/>
    <w:rsid w:val="00004E3C"/>
    <w:rsid w:val="00005611"/>
    <w:rsid w:val="0000566D"/>
    <w:rsid w:val="00006A58"/>
    <w:rsid w:val="0000703E"/>
    <w:rsid w:val="00010B20"/>
    <w:rsid w:val="00011D01"/>
    <w:rsid w:val="00011E73"/>
    <w:rsid w:val="000125FA"/>
    <w:rsid w:val="00012975"/>
    <w:rsid w:val="000136C1"/>
    <w:rsid w:val="00014207"/>
    <w:rsid w:val="00015906"/>
    <w:rsid w:val="00015A25"/>
    <w:rsid w:val="00015C02"/>
    <w:rsid w:val="00016436"/>
    <w:rsid w:val="000172EC"/>
    <w:rsid w:val="000203F1"/>
    <w:rsid w:val="00020A14"/>
    <w:rsid w:val="00021677"/>
    <w:rsid w:val="00021A72"/>
    <w:rsid w:val="00021BD3"/>
    <w:rsid w:val="00021FCF"/>
    <w:rsid w:val="00022400"/>
    <w:rsid w:val="000227F2"/>
    <w:rsid w:val="00023D1D"/>
    <w:rsid w:val="00024122"/>
    <w:rsid w:val="00025006"/>
    <w:rsid w:val="00025A8B"/>
    <w:rsid w:val="00025B6B"/>
    <w:rsid w:val="00026B21"/>
    <w:rsid w:val="00026BA8"/>
    <w:rsid w:val="00026C27"/>
    <w:rsid w:val="00026CCC"/>
    <w:rsid w:val="00026E46"/>
    <w:rsid w:val="000306A4"/>
    <w:rsid w:val="00030CDD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6B51"/>
    <w:rsid w:val="00037BA1"/>
    <w:rsid w:val="000404AA"/>
    <w:rsid w:val="0004083D"/>
    <w:rsid w:val="00040A18"/>
    <w:rsid w:val="00040E10"/>
    <w:rsid w:val="00040F1F"/>
    <w:rsid w:val="00041D08"/>
    <w:rsid w:val="00042B50"/>
    <w:rsid w:val="00042D7E"/>
    <w:rsid w:val="00043693"/>
    <w:rsid w:val="000437A6"/>
    <w:rsid w:val="00043FE0"/>
    <w:rsid w:val="00044C41"/>
    <w:rsid w:val="00045618"/>
    <w:rsid w:val="00045C1E"/>
    <w:rsid w:val="00046E66"/>
    <w:rsid w:val="00047804"/>
    <w:rsid w:val="00047C78"/>
    <w:rsid w:val="00047DEE"/>
    <w:rsid w:val="00053C56"/>
    <w:rsid w:val="000553B6"/>
    <w:rsid w:val="00055431"/>
    <w:rsid w:val="0005602D"/>
    <w:rsid w:val="0005650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5C8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97C"/>
    <w:rsid w:val="00077F34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910C3"/>
    <w:rsid w:val="00091AE4"/>
    <w:rsid w:val="00093081"/>
    <w:rsid w:val="000944FC"/>
    <w:rsid w:val="0009478D"/>
    <w:rsid w:val="000947DD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C3D"/>
    <w:rsid w:val="000A2E6A"/>
    <w:rsid w:val="000A3AC9"/>
    <w:rsid w:val="000A3B38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BC7"/>
    <w:rsid w:val="000B24B6"/>
    <w:rsid w:val="000B2583"/>
    <w:rsid w:val="000B33C3"/>
    <w:rsid w:val="000B43AD"/>
    <w:rsid w:val="000B45EB"/>
    <w:rsid w:val="000B4BBD"/>
    <w:rsid w:val="000B5404"/>
    <w:rsid w:val="000B56FE"/>
    <w:rsid w:val="000B76B7"/>
    <w:rsid w:val="000C25B8"/>
    <w:rsid w:val="000C2E53"/>
    <w:rsid w:val="000C2F76"/>
    <w:rsid w:val="000C4E7F"/>
    <w:rsid w:val="000C4FF8"/>
    <w:rsid w:val="000C69A7"/>
    <w:rsid w:val="000C6A92"/>
    <w:rsid w:val="000C7204"/>
    <w:rsid w:val="000C7EF4"/>
    <w:rsid w:val="000D058A"/>
    <w:rsid w:val="000D2E6A"/>
    <w:rsid w:val="000D31B4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35CC"/>
    <w:rsid w:val="000E4475"/>
    <w:rsid w:val="000E486E"/>
    <w:rsid w:val="000E606E"/>
    <w:rsid w:val="000E78C1"/>
    <w:rsid w:val="000F09C7"/>
    <w:rsid w:val="000F13AA"/>
    <w:rsid w:val="000F1998"/>
    <w:rsid w:val="000F1F05"/>
    <w:rsid w:val="000F2444"/>
    <w:rsid w:val="000F26E1"/>
    <w:rsid w:val="000F30BD"/>
    <w:rsid w:val="000F3D33"/>
    <w:rsid w:val="000F698C"/>
    <w:rsid w:val="000F7F62"/>
    <w:rsid w:val="00100989"/>
    <w:rsid w:val="00100CE8"/>
    <w:rsid w:val="001015B1"/>
    <w:rsid w:val="00102DD5"/>
    <w:rsid w:val="001032B9"/>
    <w:rsid w:val="00103502"/>
    <w:rsid w:val="001038BC"/>
    <w:rsid w:val="00104DEC"/>
    <w:rsid w:val="0010500A"/>
    <w:rsid w:val="00106146"/>
    <w:rsid w:val="001067ED"/>
    <w:rsid w:val="00106C13"/>
    <w:rsid w:val="0010779C"/>
    <w:rsid w:val="00107A3E"/>
    <w:rsid w:val="00110A43"/>
    <w:rsid w:val="001119A8"/>
    <w:rsid w:val="001119D2"/>
    <w:rsid w:val="00112529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71DE"/>
    <w:rsid w:val="00137FFE"/>
    <w:rsid w:val="00141322"/>
    <w:rsid w:val="00141AB1"/>
    <w:rsid w:val="0014243D"/>
    <w:rsid w:val="001424CD"/>
    <w:rsid w:val="00142917"/>
    <w:rsid w:val="00142A5D"/>
    <w:rsid w:val="00142EB8"/>
    <w:rsid w:val="00143413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220"/>
    <w:rsid w:val="00156CC2"/>
    <w:rsid w:val="0016117E"/>
    <w:rsid w:val="001613F0"/>
    <w:rsid w:val="001634A2"/>
    <w:rsid w:val="00164ACB"/>
    <w:rsid w:val="00164E67"/>
    <w:rsid w:val="00165B7A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D74"/>
    <w:rsid w:val="0019023F"/>
    <w:rsid w:val="00192052"/>
    <w:rsid w:val="00192FCC"/>
    <w:rsid w:val="001933BA"/>
    <w:rsid w:val="00193834"/>
    <w:rsid w:val="001946E6"/>
    <w:rsid w:val="001953BD"/>
    <w:rsid w:val="001953F5"/>
    <w:rsid w:val="0019661D"/>
    <w:rsid w:val="00197552"/>
    <w:rsid w:val="001975A7"/>
    <w:rsid w:val="00197D2B"/>
    <w:rsid w:val="001A04A1"/>
    <w:rsid w:val="001A1D57"/>
    <w:rsid w:val="001A1D8B"/>
    <w:rsid w:val="001A2AEF"/>
    <w:rsid w:val="001A2FE0"/>
    <w:rsid w:val="001A49AE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C7093"/>
    <w:rsid w:val="001D07E0"/>
    <w:rsid w:val="001D0F96"/>
    <w:rsid w:val="001D1390"/>
    <w:rsid w:val="001D19EE"/>
    <w:rsid w:val="001D1A4B"/>
    <w:rsid w:val="001D1BC1"/>
    <w:rsid w:val="001D5188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766B"/>
    <w:rsid w:val="001E76D7"/>
    <w:rsid w:val="001F0013"/>
    <w:rsid w:val="001F08F6"/>
    <w:rsid w:val="001F12D4"/>
    <w:rsid w:val="001F30C5"/>
    <w:rsid w:val="001F4417"/>
    <w:rsid w:val="001F4F92"/>
    <w:rsid w:val="001F5189"/>
    <w:rsid w:val="001F5358"/>
    <w:rsid w:val="001F59B9"/>
    <w:rsid w:val="001F5BB9"/>
    <w:rsid w:val="001F6208"/>
    <w:rsid w:val="001F7256"/>
    <w:rsid w:val="001F7DB0"/>
    <w:rsid w:val="00200D9C"/>
    <w:rsid w:val="00200E95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E32"/>
    <w:rsid w:val="0022302A"/>
    <w:rsid w:val="002230BB"/>
    <w:rsid w:val="00223F3A"/>
    <w:rsid w:val="002255E3"/>
    <w:rsid w:val="00225778"/>
    <w:rsid w:val="002257CD"/>
    <w:rsid w:val="00225B1E"/>
    <w:rsid w:val="00225F87"/>
    <w:rsid w:val="002264AE"/>
    <w:rsid w:val="002264E6"/>
    <w:rsid w:val="002306E8"/>
    <w:rsid w:val="002319E2"/>
    <w:rsid w:val="002332CA"/>
    <w:rsid w:val="00233DB4"/>
    <w:rsid w:val="00234D7A"/>
    <w:rsid w:val="00234EEE"/>
    <w:rsid w:val="0023616C"/>
    <w:rsid w:val="00236A39"/>
    <w:rsid w:val="00240CFB"/>
    <w:rsid w:val="00242615"/>
    <w:rsid w:val="002432C1"/>
    <w:rsid w:val="002433EE"/>
    <w:rsid w:val="002434FA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5001C"/>
    <w:rsid w:val="00250A1B"/>
    <w:rsid w:val="00250E7E"/>
    <w:rsid w:val="00252F03"/>
    <w:rsid w:val="0025360D"/>
    <w:rsid w:val="00253F83"/>
    <w:rsid w:val="00253FC5"/>
    <w:rsid w:val="002543F2"/>
    <w:rsid w:val="00254475"/>
    <w:rsid w:val="00254EFE"/>
    <w:rsid w:val="00256DBC"/>
    <w:rsid w:val="002570CE"/>
    <w:rsid w:val="00257C14"/>
    <w:rsid w:val="00257CF1"/>
    <w:rsid w:val="0026311A"/>
    <w:rsid w:val="00263A96"/>
    <w:rsid w:val="00263F6E"/>
    <w:rsid w:val="002645E9"/>
    <w:rsid w:val="00265ED6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4605"/>
    <w:rsid w:val="00274853"/>
    <w:rsid w:val="00275A6C"/>
    <w:rsid w:val="00276AFE"/>
    <w:rsid w:val="002770BE"/>
    <w:rsid w:val="002771A7"/>
    <w:rsid w:val="00277A19"/>
    <w:rsid w:val="0028025D"/>
    <w:rsid w:val="00280366"/>
    <w:rsid w:val="002809F1"/>
    <w:rsid w:val="002819F9"/>
    <w:rsid w:val="00281CFC"/>
    <w:rsid w:val="002822DB"/>
    <w:rsid w:val="0028247E"/>
    <w:rsid w:val="00282753"/>
    <w:rsid w:val="0028391A"/>
    <w:rsid w:val="00283A8C"/>
    <w:rsid w:val="0028447F"/>
    <w:rsid w:val="0028529A"/>
    <w:rsid w:val="0028551E"/>
    <w:rsid w:val="00285E0F"/>
    <w:rsid w:val="00286669"/>
    <w:rsid w:val="002867B9"/>
    <w:rsid w:val="002870D0"/>
    <w:rsid w:val="00287898"/>
    <w:rsid w:val="00291776"/>
    <w:rsid w:val="00291837"/>
    <w:rsid w:val="00291C9B"/>
    <w:rsid w:val="00292738"/>
    <w:rsid w:val="002954B1"/>
    <w:rsid w:val="00295960"/>
    <w:rsid w:val="002966E2"/>
    <w:rsid w:val="00296BB8"/>
    <w:rsid w:val="002A06D9"/>
    <w:rsid w:val="002A06EA"/>
    <w:rsid w:val="002A09F0"/>
    <w:rsid w:val="002A29F3"/>
    <w:rsid w:val="002A2A72"/>
    <w:rsid w:val="002A36B8"/>
    <w:rsid w:val="002A3723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CA7"/>
    <w:rsid w:val="002B4334"/>
    <w:rsid w:val="002B4B00"/>
    <w:rsid w:val="002B4B89"/>
    <w:rsid w:val="002B4C1D"/>
    <w:rsid w:val="002B50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75D7"/>
    <w:rsid w:val="002C7A06"/>
    <w:rsid w:val="002C7A18"/>
    <w:rsid w:val="002D0831"/>
    <w:rsid w:val="002D1245"/>
    <w:rsid w:val="002D2148"/>
    <w:rsid w:val="002D28FC"/>
    <w:rsid w:val="002D33D1"/>
    <w:rsid w:val="002D3E91"/>
    <w:rsid w:val="002D426F"/>
    <w:rsid w:val="002D470C"/>
    <w:rsid w:val="002D5A65"/>
    <w:rsid w:val="002D6DC6"/>
    <w:rsid w:val="002D6E35"/>
    <w:rsid w:val="002D7EE0"/>
    <w:rsid w:val="002E0B39"/>
    <w:rsid w:val="002E0BB7"/>
    <w:rsid w:val="002E10A3"/>
    <w:rsid w:val="002E1122"/>
    <w:rsid w:val="002E160A"/>
    <w:rsid w:val="002E1DAF"/>
    <w:rsid w:val="002E23BA"/>
    <w:rsid w:val="002E34AA"/>
    <w:rsid w:val="002E4457"/>
    <w:rsid w:val="002E4FED"/>
    <w:rsid w:val="002E6CE4"/>
    <w:rsid w:val="002E6E61"/>
    <w:rsid w:val="002E74DD"/>
    <w:rsid w:val="002F0CA0"/>
    <w:rsid w:val="002F11D2"/>
    <w:rsid w:val="002F1F82"/>
    <w:rsid w:val="002F3D38"/>
    <w:rsid w:val="002F4481"/>
    <w:rsid w:val="002F64E9"/>
    <w:rsid w:val="002F6BBB"/>
    <w:rsid w:val="002F6DBE"/>
    <w:rsid w:val="00300FF8"/>
    <w:rsid w:val="00301363"/>
    <w:rsid w:val="00301E72"/>
    <w:rsid w:val="00305506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2ACA"/>
    <w:rsid w:val="00322ADA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2F6E"/>
    <w:rsid w:val="0033318B"/>
    <w:rsid w:val="003343F3"/>
    <w:rsid w:val="00334E2C"/>
    <w:rsid w:val="003354D1"/>
    <w:rsid w:val="003354F5"/>
    <w:rsid w:val="003372FA"/>
    <w:rsid w:val="00337C3D"/>
    <w:rsid w:val="003411BA"/>
    <w:rsid w:val="00341D47"/>
    <w:rsid w:val="00343CB4"/>
    <w:rsid w:val="003450C2"/>
    <w:rsid w:val="00345405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0E3E"/>
    <w:rsid w:val="003710AE"/>
    <w:rsid w:val="00371F06"/>
    <w:rsid w:val="00372744"/>
    <w:rsid w:val="003732C2"/>
    <w:rsid w:val="00373408"/>
    <w:rsid w:val="0037542F"/>
    <w:rsid w:val="0037623B"/>
    <w:rsid w:val="0037646C"/>
    <w:rsid w:val="0037701C"/>
    <w:rsid w:val="00380B37"/>
    <w:rsid w:val="00381290"/>
    <w:rsid w:val="00381D71"/>
    <w:rsid w:val="00382561"/>
    <w:rsid w:val="00383721"/>
    <w:rsid w:val="00384001"/>
    <w:rsid w:val="00384EAA"/>
    <w:rsid w:val="003858F7"/>
    <w:rsid w:val="00385D9B"/>
    <w:rsid w:val="00387727"/>
    <w:rsid w:val="0039003A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701"/>
    <w:rsid w:val="003A3D63"/>
    <w:rsid w:val="003A40E5"/>
    <w:rsid w:val="003A634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639C"/>
    <w:rsid w:val="003B67A0"/>
    <w:rsid w:val="003B6910"/>
    <w:rsid w:val="003B78D1"/>
    <w:rsid w:val="003C23A5"/>
    <w:rsid w:val="003C2AFC"/>
    <w:rsid w:val="003C34D1"/>
    <w:rsid w:val="003C3732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24E0"/>
    <w:rsid w:val="003D2FE3"/>
    <w:rsid w:val="003D3154"/>
    <w:rsid w:val="003D3771"/>
    <w:rsid w:val="003D3E13"/>
    <w:rsid w:val="003D4037"/>
    <w:rsid w:val="003D56E6"/>
    <w:rsid w:val="003D5DE6"/>
    <w:rsid w:val="003E05F6"/>
    <w:rsid w:val="003E1401"/>
    <w:rsid w:val="003E21AD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AA4"/>
    <w:rsid w:val="003F7116"/>
    <w:rsid w:val="004001F6"/>
    <w:rsid w:val="00403304"/>
    <w:rsid w:val="004034EB"/>
    <w:rsid w:val="00404E74"/>
    <w:rsid w:val="0040543B"/>
    <w:rsid w:val="004061CC"/>
    <w:rsid w:val="00406341"/>
    <w:rsid w:val="00406591"/>
    <w:rsid w:val="0040767A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AC3"/>
    <w:rsid w:val="00426B8B"/>
    <w:rsid w:val="00426CB2"/>
    <w:rsid w:val="00427DEE"/>
    <w:rsid w:val="00427FB8"/>
    <w:rsid w:val="0043202B"/>
    <w:rsid w:val="00432578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8E0"/>
    <w:rsid w:val="004506D3"/>
    <w:rsid w:val="00450FC4"/>
    <w:rsid w:val="00451B26"/>
    <w:rsid w:val="00452055"/>
    <w:rsid w:val="0045263C"/>
    <w:rsid w:val="0045303E"/>
    <w:rsid w:val="00455CE5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A65"/>
    <w:rsid w:val="00465C37"/>
    <w:rsid w:val="004666DB"/>
    <w:rsid w:val="00470982"/>
    <w:rsid w:val="00470B02"/>
    <w:rsid w:val="00470E09"/>
    <w:rsid w:val="004715D8"/>
    <w:rsid w:val="00472147"/>
    <w:rsid w:val="0047216A"/>
    <w:rsid w:val="00473D63"/>
    <w:rsid w:val="00473F7E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444E"/>
    <w:rsid w:val="00486B03"/>
    <w:rsid w:val="004904B1"/>
    <w:rsid w:val="00490FFD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42C9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C49"/>
    <w:rsid w:val="004B0E3E"/>
    <w:rsid w:val="004B103B"/>
    <w:rsid w:val="004B1C91"/>
    <w:rsid w:val="004B1D51"/>
    <w:rsid w:val="004B1F95"/>
    <w:rsid w:val="004B33C1"/>
    <w:rsid w:val="004B35B8"/>
    <w:rsid w:val="004B4113"/>
    <w:rsid w:val="004B41D3"/>
    <w:rsid w:val="004B4D61"/>
    <w:rsid w:val="004B5468"/>
    <w:rsid w:val="004B5887"/>
    <w:rsid w:val="004B7D9D"/>
    <w:rsid w:val="004C0681"/>
    <w:rsid w:val="004C0DD8"/>
    <w:rsid w:val="004C1000"/>
    <w:rsid w:val="004C1E90"/>
    <w:rsid w:val="004C248E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A44"/>
    <w:rsid w:val="004C767F"/>
    <w:rsid w:val="004C7D0E"/>
    <w:rsid w:val="004D12F6"/>
    <w:rsid w:val="004D13BB"/>
    <w:rsid w:val="004D207D"/>
    <w:rsid w:val="004D34FA"/>
    <w:rsid w:val="004D447C"/>
    <w:rsid w:val="004D44C8"/>
    <w:rsid w:val="004D458F"/>
    <w:rsid w:val="004D5139"/>
    <w:rsid w:val="004D5956"/>
    <w:rsid w:val="004D5B65"/>
    <w:rsid w:val="004D5CDD"/>
    <w:rsid w:val="004D5FED"/>
    <w:rsid w:val="004D6F63"/>
    <w:rsid w:val="004E051B"/>
    <w:rsid w:val="004E0C23"/>
    <w:rsid w:val="004E15F3"/>
    <w:rsid w:val="004E1E64"/>
    <w:rsid w:val="004E24BC"/>
    <w:rsid w:val="004E26AD"/>
    <w:rsid w:val="004E282E"/>
    <w:rsid w:val="004E32B2"/>
    <w:rsid w:val="004E3C1D"/>
    <w:rsid w:val="004E5E36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BE9"/>
    <w:rsid w:val="004F3E0D"/>
    <w:rsid w:val="004F4019"/>
    <w:rsid w:val="004F42E5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3230"/>
    <w:rsid w:val="0050341B"/>
    <w:rsid w:val="0050394F"/>
    <w:rsid w:val="00503EF3"/>
    <w:rsid w:val="00504232"/>
    <w:rsid w:val="0050436C"/>
    <w:rsid w:val="005045E8"/>
    <w:rsid w:val="00505ADE"/>
    <w:rsid w:val="00506379"/>
    <w:rsid w:val="00506AB6"/>
    <w:rsid w:val="00507B8E"/>
    <w:rsid w:val="005105B8"/>
    <w:rsid w:val="00510BB1"/>
    <w:rsid w:val="005112CF"/>
    <w:rsid w:val="00512627"/>
    <w:rsid w:val="00513B6A"/>
    <w:rsid w:val="00515981"/>
    <w:rsid w:val="005167E6"/>
    <w:rsid w:val="00516C52"/>
    <w:rsid w:val="005173DA"/>
    <w:rsid w:val="005201C9"/>
    <w:rsid w:val="00520731"/>
    <w:rsid w:val="00520A79"/>
    <w:rsid w:val="00521962"/>
    <w:rsid w:val="00521E15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2232"/>
    <w:rsid w:val="00532E1B"/>
    <w:rsid w:val="0053322B"/>
    <w:rsid w:val="005332CE"/>
    <w:rsid w:val="0053383D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3417"/>
    <w:rsid w:val="005638E2"/>
    <w:rsid w:val="00563B61"/>
    <w:rsid w:val="00563F00"/>
    <w:rsid w:val="00565B5F"/>
    <w:rsid w:val="005662D1"/>
    <w:rsid w:val="00566772"/>
    <w:rsid w:val="00566CC3"/>
    <w:rsid w:val="00566E15"/>
    <w:rsid w:val="0056776D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59BC"/>
    <w:rsid w:val="00585DF1"/>
    <w:rsid w:val="0058602C"/>
    <w:rsid w:val="005863D9"/>
    <w:rsid w:val="0058661F"/>
    <w:rsid w:val="005869DB"/>
    <w:rsid w:val="00586BF2"/>
    <w:rsid w:val="00587AFC"/>
    <w:rsid w:val="00590DC2"/>
    <w:rsid w:val="005911AA"/>
    <w:rsid w:val="005944B0"/>
    <w:rsid w:val="00594780"/>
    <w:rsid w:val="005947BF"/>
    <w:rsid w:val="00594E4D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AD7"/>
    <w:rsid w:val="005B1E05"/>
    <w:rsid w:val="005B270A"/>
    <w:rsid w:val="005B3C95"/>
    <w:rsid w:val="005B4332"/>
    <w:rsid w:val="005B434D"/>
    <w:rsid w:val="005B50A0"/>
    <w:rsid w:val="005B57A4"/>
    <w:rsid w:val="005B63C1"/>
    <w:rsid w:val="005B75D9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BCA"/>
    <w:rsid w:val="005C5EF4"/>
    <w:rsid w:val="005C6911"/>
    <w:rsid w:val="005C7111"/>
    <w:rsid w:val="005C713C"/>
    <w:rsid w:val="005C79EE"/>
    <w:rsid w:val="005C7ADD"/>
    <w:rsid w:val="005D0BD6"/>
    <w:rsid w:val="005D2510"/>
    <w:rsid w:val="005D2AD6"/>
    <w:rsid w:val="005D4D7C"/>
    <w:rsid w:val="005D6352"/>
    <w:rsid w:val="005D664D"/>
    <w:rsid w:val="005D7EC4"/>
    <w:rsid w:val="005E1082"/>
    <w:rsid w:val="005E4508"/>
    <w:rsid w:val="005E4646"/>
    <w:rsid w:val="005E475B"/>
    <w:rsid w:val="005E5E14"/>
    <w:rsid w:val="005E6024"/>
    <w:rsid w:val="005E6612"/>
    <w:rsid w:val="005E68FE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78D6"/>
    <w:rsid w:val="00617F07"/>
    <w:rsid w:val="006200B3"/>
    <w:rsid w:val="0062056F"/>
    <w:rsid w:val="006210E7"/>
    <w:rsid w:val="006219EA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4937"/>
    <w:rsid w:val="006550F2"/>
    <w:rsid w:val="0065551F"/>
    <w:rsid w:val="00655AE7"/>
    <w:rsid w:val="006561CB"/>
    <w:rsid w:val="0065698A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17E2"/>
    <w:rsid w:val="00671962"/>
    <w:rsid w:val="00672B99"/>
    <w:rsid w:val="006733A9"/>
    <w:rsid w:val="006737AE"/>
    <w:rsid w:val="0067420B"/>
    <w:rsid w:val="00674947"/>
    <w:rsid w:val="006751C1"/>
    <w:rsid w:val="00675ECD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F89"/>
    <w:rsid w:val="006845F4"/>
    <w:rsid w:val="00684DE3"/>
    <w:rsid w:val="006852C3"/>
    <w:rsid w:val="006860C9"/>
    <w:rsid w:val="00686626"/>
    <w:rsid w:val="006868B6"/>
    <w:rsid w:val="006902E8"/>
    <w:rsid w:val="00691859"/>
    <w:rsid w:val="00691C74"/>
    <w:rsid w:val="006926CD"/>
    <w:rsid w:val="00692BAC"/>
    <w:rsid w:val="00692FE3"/>
    <w:rsid w:val="006932BA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C1F07"/>
    <w:rsid w:val="006C254B"/>
    <w:rsid w:val="006C2AC3"/>
    <w:rsid w:val="006C2BBF"/>
    <w:rsid w:val="006C354F"/>
    <w:rsid w:val="006C45A8"/>
    <w:rsid w:val="006C5A95"/>
    <w:rsid w:val="006C6446"/>
    <w:rsid w:val="006C7015"/>
    <w:rsid w:val="006C772C"/>
    <w:rsid w:val="006D0032"/>
    <w:rsid w:val="006D0230"/>
    <w:rsid w:val="006D02D3"/>
    <w:rsid w:val="006D0FEE"/>
    <w:rsid w:val="006D1061"/>
    <w:rsid w:val="006D19E6"/>
    <w:rsid w:val="006D29C4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801"/>
    <w:rsid w:val="006E5CEE"/>
    <w:rsid w:val="006E61D4"/>
    <w:rsid w:val="006E66C0"/>
    <w:rsid w:val="006E7037"/>
    <w:rsid w:val="006E75CF"/>
    <w:rsid w:val="006E76DC"/>
    <w:rsid w:val="006E7949"/>
    <w:rsid w:val="006F1A2A"/>
    <w:rsid w:val="006F234B"/>
    <w:rsid w:val="006F24A5"/>
    <w:rsid w:val="006F3080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5F60"/>
    <w:rsid w:val="0071641F"/>
    <w:rsid w:val="00716CCE"/>
    <w:rsid w:val="007217E7"/>
    <w:rsid w:val="00721B9A"/>
    <w:rsid w:val="00723D10"/>
    <w:rsid w:val="00724ACF"/>
    <w:rsid w:val="00724C2A"/>
    <w:rsid w:val="007259F2"/>
    <w:rsid w:val="007268F3"/>
    <w:rsid w:val="007275DF"/>
    <w:rsid w:val="007304F3"/>
    <w:rsid w:val="00730622"/>
    <w:rsid w:val="00730F17"/>
    <w:rsid w:val="00730FF6"/>
    <w:rsid w:val="0073127E"/>
    <w:rsid w:val="00731393"/>
    <w:rsid w:val="00731899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5F4A"/>
    <w:rsid w:val="007361D3"/>
    <w:rsid w:val="00736547"/>
    <w:rsid w:val="00740333"/>
    <w:rsid w:val="007406CA"/>
    <w:rsid w:val="00740CC5"/>
    <w:rsid w:val="00740F20"/>
    <w:rsid w:val="00741928"/>
    <w:rsid w:val="00741D45"/>
    <w:rsid w:val="00741D83"/>
    <w:rsid w:val="0074255F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60B9"/>
    <w:rsid w:val="00766592"/>
    <w:rsid w:val="0076720D"/>
    <w:rsid w:val="00767DDA"/>
    <w:rsid w:val="007706EE"/>
    <w:rsid w:val="00770C6D"/>
    <w:rsid w:val="007712CF"/>
    <w:rsid w:val="007715E7"/>
    <w:rsid w:val="007717F4"/>
    <w:rsid w:val="0077297F"/>
    <w:rsid w:val="00772CDE"/>
    <w:rsid w:val="00772E8C"/>
    <w:rsid w:val="00773C42"/>
    <w:rsid w:val="007752CD"/>
    <w:rsid w:val="007762DD"/>
    <w:rsid w:val="007778F7"/>
    <w:rsid w:val="007805DE"/>
    <w:rsid w:val="00780724"/>
    <w:rsid w:val="00780C4B"/>
    <w:rsid w:val="00782746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2361"/>
    <w:rsid w:val="007A32E7"/>
    <w:rsid w:val="007A334D"/>
    <w:rsid w:val="007A3EC4"/>
    <w:rsid w:val="007A4091"/>
    <w:rsid w:val="007A47F4"/>
    <w:rsid w:val="007A4968"/>
    <w:rsid w:val="007A524D"/>
    <w:rsid w:val="007A5496"/>
    <w:rsid w:val="007A5B96"/>
    <w:rsid w:val="007A5FC9"/>
    <w:rsid w:val="007A68F2"/>
    <w:rsid w:val="007A7497"/>
    <w:rsid w:val="007A75E5"/>
    <w:rsid w:val="007B2205"/>
    <w:rsid w:val="007B3924"/>
    <w:rsid w:val="007B3FED"/>
    <w:rsid w:val="007B4782"/>
    <w:rsid w:val="007B49BD"/>
    <w:rsid w:val="007B577C"/>
    <w:rsid w:val="007B57F9"/>
    <w:rsid w:val="007B6DAF"/>
    <w:rsid w:val="007B773B"/>
    <w:rsid w:val="007B7779"/>
    <w:rsid w:val="007B7791"/>
    <w:rsid w:val="007B7E88"/>
    <w:rsid w:val="007C056F"/>
    <w:rsid w:val="007C0FE1"/>
    <w:rsid w:val="007C1C09"/>
    <w:rsid w:val="007C247A"/>
    <w:rsid w:val="007C29B9"/>
    <w:rsid w:val="007C2A88"/>
    <w:rsid w:val="007C2C70"/>
    <w:rsid w:val="007C2D1D"/>
    <w:rsid w:val="007C3370"/>
    <w:rsid w:val="007C3622"/>
    <w:rsid w:val="007C3BCE"/>
    <w:rsid w:val="007C4B85"/>
    <w:rsid w:val="007C6A0B"/>
    <w:rsid w:val="007C7905"/>
    <w:rsid w:val="007D1677"/>
    <w:rsid w:val="007D1810"/>
    <w:rsid w:val="007D2A0C"/>
    <w:rsid w:val="007D2AC6"/>
    <w:rsid w:val="007E07DD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693"/>
    <w:rsid w:val="007F1055"/>
    <w:rsid w:val="007F12AF"/>
    <w:rsid w:val="007F1C7F"/>
    <w:rsid w:val="007F1C85"/>
    <w:rsid w:val="007F1DC4"/>
    <w:rsid w:val="007F303B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2030"/>
    <w:rsid w:val="0080376D"/>
    <w:rsid w:val="00803949"/>
    <w:rsid w:val="00803951"/>
    <w:rsid w:val="00803AA0"/>
    <w:rsid w:val="008068E9"/>
    <w:rsid w:val="008120A6"/>
    <w:rsid w:val="0081234B"/>
    <w:rsid w:val="008124DB"/>
    <w:rsid w:val="00813811"/>
    <w:rsid w:val="008138BB"/>
    <w:rsid w:val="00815E77"/>
    <w:rsid w:val="008160BD"/>
    <w:rsid w:val="00816AA9"/>
    <w:rsid w:val="008171BF"/>
    <w:rsid w:val="00817442"/>
    <w:rsid w:val="008209E2"/>
    <w:rsid w:val="00820A5C"/>
    <w:rsid w:val="00822061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E6E"/>
    <w:rsid w:val="00843F6A"/>
    <w:rsid w:val="008458D4"/>
    <w:rsid w:val="00846F53"/>
    <w:rsid w:val="0084703F"/>
    <w:rsid w:val="00851342"/>
    <w:rsid w:val="0085177B"/>
    <w:rsid w:val="008518A3"/>
    <w:rsid w:val="00851F94"/>
    <w:rsid w:val="00853171"/>
    <w:rsid w:val="00854E77"/>
    <w:rsid w:val="00855528"/>
    <w:rsid w:val="00855A75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F66"/>
    <w:rsid w:val="008651E8"/>
    <w:rsid w:val="00865734"/>
    <w:rsid w:val="00866A6C"/>
    <w:rsid w:val="00867960"/>
    <w:rsid w:val="00867D29"/>
    <w:rsid w:val="008707FA"/>
    <w:rsid w:val="00870DFC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097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521E"/>
    <w:rsid w:val="00895266"/>
    <w:rsid w:val="00895376"/>
    <w:rsid w:val="00895548"/>
    <w:rsid w:val="00895665"/>
    <w:rsid w:val="00895700"/>
    <w:rsid w:val="0089703A"/>
    <w:rsid w:val="00897819"/>
    <w:rsid w:val="008A06F5"/>
    <w:rsid w:val="008A153D"/>
    <w:rsid w:val="008A157C"/>
    <w:rsid w:val="008A1F0A"/>
    <w:rsid w:val="008A42AF"/>
    <w:rsid w:val="008A479F"/>
    <w:rsid w:val="008A4E33"/>
    <w:rsid w:val="008A5DB8"/>
    <w:rsid w:val="008A6202"/>
    <w:rsid w:val="008A687E"/>
    <w:rsid w:val="008A7251"/>
    <w:rsid w:val="008B05B4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C0B4A"/>
    <w:rsid w:val="008C1817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23D5"/>
    <w:rsid w:val="008E2785"/>
    <w:rsid w:val="008E311F"/>
    <w:rsid w:val="008E3BF8"/>
    <w:rsid w:val="008E43C1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FF0"/>
    <w:rsid w:val="008F4042"/>
    <w:rsid w:val="008F413C"/>
    <w:rsid w:val="008F47AE"/>
    <w:rsid w:val="008F4D12"/>
    <w:rsid w:val="008F5B8C"/>
    <w:rsid w:val="008F7673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B2C"/>
    <w:rsid w:val="00907EBD"/>
    <w:rsid w:val="009100A2"/>
    <w:rsid w:val="00910FA9"/>
    <w:rsid w:val="00911113"/>
    <w:rsid w:val="00911581"/>
    <w:rsid w:val="00912957"/>
    <w:rsid w:val="00912E31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FA3"/>
    <w:rsid w:val="0092546E"/>
    <w:rsid w:val="00925788"/>
    <w:rsid w:val="009260F8"/>
    <w:rsid w:val="0092635A"/>
    <w:rsid w:val="00927494"/>
    <w:rsid w:val="009275D2"/>
    <w:rsid w:val="009305A1"/>
    <w:rsid w:val="009307B1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BA0"/>
    <w:rsid w:val="00944C6C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ECA"/>
    <w:rsid w:val="0098226D"/>
    <w:rsid w:val="00983E29"/>
    <w:rsid w:val="0098520E"/>
    <w:rsid w:val="00985AA0"/>
    <w:rsid w:val="0098672D"/>
    <w:rsid w:val="00986ED9"/>
    <w:rsid w:val="00986FBA"/>
    <w:rsid w:val="00987113"/>
    <w:rsid w:val="00987734"/>
    <w:rsid w:val="00987857"/>
    <w:rsid w:val="0099110D"/>
    <w:rsid w:val="0099360C"/>
    <w:rsid w:val="00993F23"/>
    <w:rsid w:val="00993FB4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D97"/>
    <w:rsid w:val="009A0FFC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1411"/>
    <w:rsid w:val="009B27C1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37D2"/>
    <w:rsid w:val="009D418C"/>
    <w:rsid w:val="009D4CA0"/>
    <w:rsid w:val="009D4E2C"/>
    <w:rsid w:val="009D57E2"/>
    <w:rsid w:val="009D64C6"/>
    <w:rsid w:val="009D7151"/>
    <w:rsid w:val="009E02DD"/>
    <w:rsid w:val="009E0670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AA3"/>
    <w:rsid w:val="009E5B7E"/>
    <w:rsid w:val="009E614A"/>
    <w:rsid w:val="009E6C4C"/>
    <w:rsid w:val="009E77D7"/>
    <w:rsid w:val="009E7DB7"/>
    <w:rsid w:val="009F0703"/>
    <w:rsid w:val="009F2205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1E0F"/>
    <w:rsid w:val="00A02668"/>
    <w:rsid w:val="00A031A1"/>
    <w:rsid w:val="00A03B59"/>
    <w:rsid w:val="00A03E95"/>
    <w:rsid w:val="00A04162"/>
    <w:rsid w:val="00A04C1D"/>
    <w:rsid w:val="00A055CA"/>
    <w:rsid w:val="00A05DCB"/>
    <w:rsid w:val="00A0666C"/>
    <w:rsid w:val="00A07AAE"/>
    <w:rsid w:val="00A10807"/>
    <w:rsid w:val="00A1104A"/>
    <w:rsid w:val="00A12A68"/>
    <w:rsid w:val="00A12B99"/>
    <w:rsid w:val="00A13A97"/>
    <w:rsid w:val="00A1487D"/>
    <w:rsid w:val="00A14D90"/>
    <w:rsid w:val="00A14DD5"/>
    <w:rsid w:val="00A156BD"/>
    <w:rsid w:val="00A16968"/>
    <w:rsid w:val="00A17D16"/>
    <w:rsid w:val="00A20533"/>
    <w:rsid w:val="00A2172C"/>
    <w:rsid w:val="00A21F03"/>
    <w:rsid w:val="00A2257B"/>
    <w:rsid w:val="00A2452F"/>
    <w:rsid w:val="00A247F8"/>
    <w:rsid w:val="00A24DCE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849"/>
    <w:rsid w:val="00A35BCF"/>
    <w:rsid w:val="00A36224"/>
    <w:rsid w:val="00A36FF1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CE3"/>
    <w:rsid w:val="00A44D06"/>
    <w:rsid w:val="00A4522A"/>
    <w:rsid w:val="00A4530A"/>
    <w:rsid w:val="00A46462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B40"/>
    <w:rsid w:val="00A619CA"/>
    <w:rsid w:val="00A61CB4"/>
    <w:rsid w:val="00A61E0B"/>
    <w:rsid w:val="00A6232E"/>
    <w:rsid w:val="00A66874"/>
    <w:rsid w:val="00A66D51"/>
    <w:rsid w:val="00A66DB9"/>
    <w:rsid w:val="00A67272"/>
    <w:rsid w:val="00A70BD1"/>
    <w:rsid w:val="00A712D3"/>
    <w:rsid w:val="00A721C6"/>
    <w:rsid w:val="00A72BD3"/>
    <w:rsid w:val="00A72D00"/>
    <w:rsid w:val="00A73F8B"/>
    <w:rsid w:val="00A749BC"/>
    <w:rsid w:val="00A75327"/>
    <w:rsid w:val="00A75E55"/>
    <w:rsid w:val="00A76783"/>
    <w:rsid w:val="00A77888"/>
    <w:rsid w:val="00A77ECD"/>
    <w:rsid w:val="00A81357"/>
    <w:rsid w:val="00A823FD"/>
    <w:rsid w:val="00A82673"/>
    <w:rsid w:val="00A82B99"/>
    <w:rsid w:val="00A82E0D"/>
    <w:rsid w:val="00A83F9C"/>
    <w:rsid w:val="00A84C91"/>
    <w:rsid w:val="00A8706F"/>
    <w:rsid w:val="00A87128"/>
    <w:rsid w:val="00A874CA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4831"/>
    <w:rsid w:val="00AB5B85"/>
    <w:rsid w:val="00AB6579"/>
    <w:rsid w:val="00AB6DC3"/>
    <w:rsid w:val="00AB6EA3"/>
    <w:rsid w:val="00AC0552"/>
    <w:rsid w:val="00AC12B9"/>
    <w:rsid w:val="00AC1F0F"/>
    <w:rsid w:val="00AC2977"/>
    <w:rsid w:val="00AC3023"/>
    <w:rsid w:val="00AC3674"/>
    <w:rsid w:val="00AC3D67"/>
    <w:rsid w:val="00AC575E"/>
    <w:rsid w:val="00AC6648"/>
    <w:rsid w:val="00AC7A5D"/>
    <w:rsid w:val="00AD24CB"/>
    <w:rsid w:val="00AD3054"/>
    <w:rsid w:val="00AD3108"/>
    <w:rsid w:val="00AD32AF"/>
    <w:rsid w:val="00AD39CC"/>
    <w:rsid w:val="00AD3E4E"/>
    <w:rsid w:val="00AD54F2"/>
    <w:rsid w:val="00AD5EA4"/>
    <w:rsid w:val="00AD6A55"/>
    <w:rsid w:val="00AD6C17"/>
    <w:rsid w:val="00AD7B99"/>
    <w:rsid w:val="00AE03CB"/>
    <w:rsid w:val="00AE1C08"/>
    <w:rsid w:val="00AE2301"/>
    <w:rsid w:val="00AE315D"/>
    <w:rsid w:val="00AE3AF1"/>
    <w:rsid w:val="00AE5055"/>
    <w:rsid w:val="00AE78E5"/>
    <w:rsid w:val="00AF0229"/>
    <w:rsid w:val="00AF1091"/>
    <w:rsid w:val="00AF13D7"/>
    <w:rsid w:val="00AF1C9A"/>
    <w:rsid w:val="00AF309A"/>
    <w:rsid w:val="00AF3A73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D68"/>
    <w:rsid w:val="00B02CD7"/>
    <w:rsid w:val="00B0426D"/>
    <w:rsid w:val="00B045A5"/>
    <w:rsid w:val="00B04C15"/>
    <w:rsid w:val="00B05988"/>
    <w:rsid w:val="00B06333"/>
    <w:rsid w:val="00B0653F"/>
    <w:rsid w:val="00B06A30"/>
    <w:rsid w:val="00B078BF"/>
    <w:rsid w:val="00B1121D"/>
    <w:rsid w:val="00B14CC3"/>
    <w:rsid w:val="00B14FF1"/>
    <w:rsid w:val="00B16CF1"/>
    <w:rsid w:val="00B1714B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5429"/>
    <w:rsid w:val="00B365AA"/>
    <w:rsid w:val="00B36D5D"/>
    <w:rsid w:val="00B37109"/>
    <w:rsid w:val="00B37218"/>
    <w:rsid w:val="00B403E7"/>
    <w:rsid w:val="00B4275F"/>
    <w:rsid w:val="00B431F7"/>
    <w:rsid w:val="00B4388E"/>
    <w:rsid w:val="00B43B1D"/>
    <w:rsid w:val="00B459DB"/>
    <w:rsid w:val="00B46FCA"/>
    <w:rsid w:val="00B470E0"/>
    <w:rsid w:val="00B525A0"/>
    <w:rsid w:val="00B536F4"/>
    <w:rsid w:val="00B53DB3"/>
    <w:rsid w:val="00B54496"/>
    <w:rsid w:val="00B547B5"/>
    <w:rsid w:val="00B54A80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4816"/>
    <w:rsid w:val="00B64D39"/>
    <w:rsid w:val="00B64EE8"/>
    <w:rsid w:val="00B65430"/>
    <w:rsid w:val="00B663FB"/>
    <w:rsid w:val="00B669A0"/>
    <w:rsid w:val="00B67A24"/>
    <w:rsid w:val="00B70196"/>
    <w:rsid w:val="00B711FC"/>
    <w:rsid w:val="00B726A9"/>
    <w:rsid w:val="00B72797"/>
    <w:rsid w:val="00B72B8F"/>
    <w:rsid w:val="00B73DDF"/>
    <w:rsid w:val="00B74BAF"/>
    <w:rsid w:val="00B74DC4"/>
    <w:rsid w:val="00B752EB"/>
    <w:rsid w:val="00B76DDF"/>
    <w:rsid w:val="00B77C03"/>
    <w:rsid w:val="00B80D61"/>
    <w:rsid w:val="00B81186"/>
    <w:rsid w:val="00B824E3"/>
    <w:rsid w:val="00B82545"/>
    <w:rsid w:val="00B835C0"/>
    <w:rsid w:val="00B835F9"/>
    <w:rsid w:val="00B83D89"/>
    <w:rsid w:val="00B83EC7"/>
    <w:rsid w:val="00B844E2"/>
    <w:rsid w:val="00B8651A"/>
    <w:rsid w:val="00B871CF"/>
    <w:rsid w:val="00B874C7"/>
    <w:rsid w:val="00B9046C"/>
    <w:rsid w:val="00B90C03"/>
    <w:rsid w:val="00B91226"/>
    <w:rsid w:val="00B92071"/>
    <w:rsid w:val="00B936CF"/>
    <w:rsid w:val="00B93C11"/>
    <w:rsid w:val="00B94399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53"/>
    <w:rsid w:val="00BB2136"/>
    <w:rsid w:val="00BB28B1"/>
    <w:rsid w:val="00BB3AF5"/>
    <w:rsid w:val="00BB3D1C"/>
    <w:rsid w:val="00BB5339"/>
    <w:rsid w:val="00BB7449"/>
    <w:rsid w:val="00BB791B"/>
    <w:rsid w:val="00BC028D"/>
    <w:rsid w:val="00BC04C1"/>
    <w:rsid w:val="00BC0593"/>
    <w:rsid w:val="00BC05A4"/>
    <w:rsid w:val="00BC182C"/>
    <w:rsid w:val="00BC2F4F"/>
    <w:rsid w:val="00BC327A"/>
    <w:rsid w:val="00BC37B2"/>
    <w:rsid w:val="00BC3C5A"/>
    <w:rsid w:val="00BC4A13"/>
    <w:rsid w:val="00BC4A46"/>
    <w:rsid w:val="00BC4B8C"/>
    <w:rsid w:val="00BC4C87"/>
    <w:rsid w:val="00BC700F"/>
    <w:rsid w:val="00BD07CF"/>
    <w:rsid w:val="00BD0B31"/>
    <w:rsid w:val="00BD1236"/>
    <w:rsid w:val="00BD1761"/>
    <w:rsid w:val="00BD4D70"/>
    <w:rsid w:val="00BD4FAF"/>
    <w:rsid w:val="00BD52ED"/>
    <w:rsid w:val="00BD6EE6"/>
    <w:rsid w:val="00BD7397"/>
    <w:rsid w:val="00BD7A94"/>
    <w:rsid w:val="00BD7C00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3BF"/>
    <w:rsid w:val="00C1596C"/>
    <w:rsid w:val="00C15B61"/>
    <w:rsid w:val="00C15BAA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65A0"/>
    <w:rsid w:val="00C27E31"/>
    <w:rsid w:val="00C30BEC"/>
    <w:rsid w:val="00C30C4D"/>
    <w:rsid w:val="00C31276"/>
    <w:rsid w:val="00C32418"/>
    <w:rsid w:val="00C32632"/>
    <w:rsid w:val="00C3339E"/>
    <w:rsid w:val="00C337BB"/>
    <w:rsid w:val="00C3391C"/>
    <w:rsid w:val="00C342C8"/>
    <w:rsid w:val="00C34379"/>
    <w:rsid w:val="00C348A1"/>
    <w:rsid w:val="00C35FC1"/>
    <w:rsid w:val="00C36199"/>
    <w:rsid w:val="00C36206"/>
    <w:rsid w:val="00C36899"/>
    <w:rsid w:val="00C37B4C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CC"/>
    <w:rsid w:val="00C51485"/>
    <w:rsid w:val="00C51955"/>
    <w:rsid w:val="00C51E05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601FF"/>
    <w:rsid w:val="00C60837"/>
    <w:rsid w:val="00C60C6E"/>
    <w:rsid w:val="00C6105A"/>
    <w:rsid w:val="00C61409"/>
    <w:rsid w:val="00C61580"/>
    <w:rsid w:val="00C61A70"/>
    <w:rsid w:val="00C62B2C"/>
    <w:rsid w:val="00C63BD5"/>
    <w:rsid w:val="00C63D82"/>
    <w:rsid w:val="00C63E6F"/>
    <w:rsid w:val="00C641E1"/>
    <w:rsid w:val="00C64F69"/>
    <w:rsid w:val="00C66128"/>
    <w:rsid w:val="00C66B64"/>
    <w:rsid w:val="00C6721C"/>
    <w:rsid w:val="00C7080D"/>
    <w:rsid w:val="00C71661"/>
    <w:rsid w:val="00C718DC"/>
    <w:rsid w:val="00C72565"/>
    <w:rsid w:val="00C72BBE"/>
    <w:rsid w:val="00C73B26"/>
    <w:rsid w:val="00C73DD1"/>
    <w:rsid w:val="00C73EF4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395E"/>
    <w:rsid w:val="00C83D03"/>
    <w:rsid w:val="00C844FF"/>
    <w:rsid w:val="00C8472C"/>
    <w:rsid w:val="00C84919"/>
    <w:rsid w:val="00C84D95"/>
    <w:rsid w:val="00C855A2"/>
    <w:rsid w:val="00C87E8C"/>
    <w:rsid w:val="00C916AE"/>
    <w:rsid w:val="00C920D7"/>
    <w:rsid w:val="00C9234D"/>
    <w:rsid w:val="00C92552"/>
    <w:rsid w:val="00C92700"/>
    <w:rsid w:val="00C92855"/>
    <w:rsid w:val="00C93E04"/>
    <w:rsid w:val="00C946F9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716B"/>
    <w:rsid w:val="00CB072B"/>
    <w:rsid w:val="00CB0A12"/>
    <w:rsid w:val="00CB109F"/>
    <w:rsid w:val="00CB2960"/>
    <w:rsid w:val="00CB363B"/>
    <w:rsid w:val="00CB3C6F"/>
    <w:rsid w:val="00CB47C2"/>
    <w:rsid w:val="00CB5049"/>
    <w:rsid w:val="00CB5A72"/>
    <w:rsid w:val="00CB61B3"/>
    <w:rsid w:val="00CC044E"/>
    <w:rsid w:val="00CC0ECE"/>
    <w:rsid w:val="00CC1183"/>
    <w:rsid w:val="00CC12F8"/>
    <w:rsid w:val="00CC3CBD"/>
    <w:rsid w:val="00CC4CA2"/>
    <w:rsid w:val="00CC4EC3"/>
    <w:rsid w:val="00CC502C"/>
    <w:rsid w:val="00CC5B20"/>
    <w:rsid w:val="00CC5C2E"/>
    <w:rsid w:val="00CC76A1"/>
    <w:rsid w:val="00CC7CB9"/>
    <w:rsid w:val="00CD0586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C2E"/>
    <w:rsid w:val="00CD6DA2"/>
    <w:rsid w:val="00CD7382"/>
    <w:rsid w:val="00CE0476"/>
    <w:rsid w:val="00CE2A5F"/>
    <w:rsid w:val="00CE48B9"/>
    <w:rsid w:val="00CE5BFE"/>
    <w:rsid w:val="00CE5F41"/>
    <w:rsid w:val="00CE6D4D"/>
    <w:rsid w:val="00CE7440"/>
    <w:rsid w:val="00CF0023"/>
    <w:rsid w:val="00CF0502"/>
    <w:rsid w:val="00CF0DD2"/>
    <w:rsid w:val="00CF0FA4"/>
    <w:rsid w:val="00CF14A6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844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7779"/>
    <w:rsid w:val="00D20924"/>
    <w:rsid w:val="00D20A51"/>
    <w:rsid w:val="00D20C20"/>
    <w:rsid w:val="00D22302"/>
    <w:rsid w:val="00D2538A"/>
    <w:rsid w:val="00D2578F"/>
    <w:rsid w:val="00D25B0E"/>
    <w:rsid w:val="00D2629E"/>
    <w:rsid w:val="00D2763F"/>
    <w:rsid w:val="00D276BC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E06"/>
    <w:rsid w:val="00D406CD"/>
    <w:rsid w:val="00D40BA4"/>
    <w:rsid w:val="00D40BEC"/>
    <w:rsid w:val="00D4166D"/>
    <w:rsid w:val="00D41FB0"/>
    <w:rsid w:val="00D420C9"/>
    <w:rsid w:val="00D42680"/>
    <w:rsid w:val="00D42B39"/>
    <w:rsid w:val="00D433FD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49AF"/>
    <w:rsid w:val="00D552DE"/>
    <w:rsid w:val="00D554E3"/>
    <w:rsid w:val="00D56958"/>
    <w:rsid w:val="00D571BD"/>
    <w:rsid w:val="00D60847"/>
    <w:rsid w:val="00D61E8D"/>
    <w:rsid w:val="00D61F15"/>
    <w:rsid w:val="00D64536"/>
    <w:rsid w:val="00D64816"/>
    <w:rsid w:val="00D64A28"/>
    <w:rsid w:val="00D65AD0"/>
    <w:rsid w:val="00D71FF2"/>
    <w:rsid w:val="00D72097"/>
    <w:rsid w:val="00D723F7"/>
    <w:rsid w:val="00D72428"/>
    <w:rsid w:val="00D727C2"/>
    <w:rsid w:val="00D729CC"/>
    <w:rsid w:val="00D72C17"/>
    <w:rsid w:val="00D72DCC"/>
    <w:rsid w:val="00D732B8"/>
    <w:rsid w:val="00D73688"/>
    <w:rsid w:val="00D7441D"/>
    <w:rsid w:val="00D74FED"/>
    <w:rsid w:val="00D7613F"/>
    <w:rsid w:val="00D76365"/>
    <w:rsid w:val="00D77165"/>
    <w:rsid w:val="00D778FC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55E"/>
    <w:rsid w:val="00D96AD4"/>
    <w:rsid w:val="00D97584"/>
    <w:rsid w:val="00D97E1F"/>
    <w:rsid w:val="00DA00BF"/>
    <w:rsid w:val="00DA03C9"/>
    <w:rsid w:val="00DA1B8A"/>
    <w:rsid w:val="00DA1C03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B09A4"/>
    <w:rsid w:val="00DB0D51"/>
    <w:rsid w:val="00DB0E26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CF5"/>
    <w:rsid w:val="00DB7EFF"/>
    <w:rsid w:val="00DC026A"/>
    <w:rsid w:val="00DC0556"/>
    <w:rsid w:val="00DC0D43"/>
    <w:rsid w:val="00DC2E05"/>
    <w:rsid w:val="00DC319C"/>
    <w:rsid w:val="00DC3493"/>
    <w:rsid w:val="00DC4CF2"/>
    <w:rsid w:val="00DC4CF9"/>
    <w:rsid w:val="00DC6159"/>
    <w:rsid w:val="00DD00FC"/>
    <w:rsid w:val="00DD052F"/>
    <w:rsid w:val="00DD0903"/>
    <w:rsid w:val="00DD0F02"/>
    <w:rsid w:val="00DD0F22"/>
    <w:rsid w:val="00DD2FD6"/>
    <w:rsid w:val="00DD35D1"/>
    <w:rsid w:val="00DD41BF"/>
    <w:rsid w:val="00DD4DC8"/>
    <w:rsid w:val="00DD5675"/>
    <w:rsid w:val="00DD5916"/>
    <w:rsid w:val="00DD60ED"/>
    <w:rsid w:val="00DD742C"/>
    <w:rsid w:val="00DD7E11"/>
    <w:rsid w:val="00DE0ACC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46BC"/>
    <w:rsid w:val="00DF46CE"/>
    <w:rsid w:val="00DF5429"/>
    <w:rsid w:val="00DF68F0"/>
    <w:rsid w:val="00DF6DB3"/>
    <w:rsid w:val="00DF71CA"/>
    <w:rsid w:val="00DF72F7"/>
    <w:rsid w:val="00E02FCA"/>
    <w:rsid w:val="00E038FB"/>
    <w:rsid w:val="00E03F75"/>
    <w:rsid w:val="00E04DC2"/>
    <w:rsid w:val="00E055A6"/>
    <w:rsid w:val="00E06826"/>
    <w:rsid w:val="00E06F44"/>
    <w:rsid w:val="00E07822"/>
    <w:rsid w:val="00E07B36"/>
    <w:rsid w:val="00E07E0B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2D0"/>
    <w:rsid w:val="00E16164"/>
    <w:rsid w:val="00E16BFF"/>
    <w:rsid w:val="00E17650"/>
    <w:rsid w:val="00E17D05"/>
    <w:rsid w:val="00E20923"/>
    <w:rsid w:val="00E20B5E"/>
    <w:rsid w:val="00E2106C"/>
    <w:rsid w:val="00E21E28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406DE"/>
    <w:rsid w:val="00E4258F"/>
    <w:rsid w:val="00E43A67"/>
    <w:rsid w:val="00E43E31"/>
    <w:rsid w:val="00E44240"/>
    <w:rsid w:val="00E466EB"/>
    <w:rsid w:val="00E468F9"/>
    <w:rsid w:val="00E47568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40F5"/>
    <w:rsid w:val="00E5479A"/>
    <w:rsid w:val="00E54B7B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89F"/>
    <w:rsid w:val="00E70CF4"/>
    <w:rsid w:val="00E7214C"/>
    <w:rsid w:val="00E745A2"/>
    <w:rsid w:val="00E748E6"/>
    <w:rsid w:val="00E76354"/>
    <w:rsid w:val="00E76AFB"/>
    <w:rsid w:val="00E77584"/>
    <w:rsid w:val="00E77DE2"/>
    <w:rsid w:val="00E80198"/>
    <w:rsid w:val="00E80C18"/>
    <w:rsid w:val="00E82A71"/>
    <w:rsid w:val="00E82FF6"/>
    <w:rsid w:val="00E840F0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520"/>
    <w:rsid w:val="00E94169"/>
    <w:rsid w:val="00E951AC"/>
    <w:rsid w:val="00E954AF"/>
    <w:rsid w:val="00E959F9"/>
    <w:rsid w:val="00E960B6"/>
    <w:rsid w:val="00E970D8"/>
    <w:rsid w:val="00E97318"/>
    <w:rsid w:val="00E9793D"/>
    <w:rsid w:val="00E97C9A"/>
    <w:rsid w:val="00E97F3A"/>
    <w:rsid w:val="00EA0203"/>
    <w:rsid w:val="00EA1518"/>
    <w:rsid w:val="00EA192E"/>
    <w:rsid w:val="00EA26C2"/>
    <w:rsid w:val="00EA2E24"/>
    <w:rsid w:val="00EA3A7A"/>
    <w:rsid w:val="00EA3CEA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B7DE6"/>
    <w:rsid w:val="00EC0BF1"/>
    <w:rsid w:val="00EC1058"/>
    <w:rsid w:val="00EC153D"/>
    <w:rsid w:val="00EC5573"/>
    <w:rsid w:val="00EC5D6E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95C"/>
    <w:rsid w:val="00ED39E5"/>
    <w:rsid w:val="00ED3FFF"/>
    <w:rsid w:val="00ED4794"/>
    <w:rsid w:val="00ED4D4C"/>
    <w:rsid w:val="00ED7F5F"/>
    <w:rsid w:val="00EE0133"/>
    <w:rsid w:val="00EE0721"/>
    <w:rsid w:val="00EE1040"/>
    <w:rsid w:val="00EE1545"/>
    <w:rsid w:val="00EE21B2"/>
    <w:rsid w:val="00EE248A"/>
    <w:rsid w:val="00EE3D0C"/>
    <w:rsid w:val="00EE4111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D71"/>
    <w:rsid w:val="00EF73F7"/>
    <w:rsid w:val="00F0005C"/>
    <w:rsid w:val="00F00472"/>
    <w:rsid w:val="00F00A4C"/>
    <w:rsid w:val="00F021C6"/>
    <w:rsid w:val="00F0224B"/>
    <w:rsid w:val="00F02D37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7E0"/>
    <w:rsid w:val="00F319D7"/>
    <w:rsid w:val="00F32656"/>
    <w:rsid w:val="00F32741"/>
    <w:rsid w:val="00F33080"/>
    <w:rsid w:val="00F33257"/>
    <w:rsid w:val="00F33288"/>
    <w:rsid w:val="00F34C0F"/>
    <w:rsid w:val="00F36E50"/>
    <w:rsid w:val="00F4021D"/>
    <w:rsid w:val="00F409CA"/>
    <w:rsid w:val="00F425B1"/>
    <w:rsid w:val="00F426CC"/>
    <w:rsid w:val="00F430A0"/>
    <w:rsid w:val="00F436AE"/>
    <w:rsid w:val="00F44F77"/>
    <w:rsid w:val="00F45312"/>
    <w:rsid w:val="00F45507"/>
    <w:rsid w:val="00F469D5"/>
    <w:rsid w:val="00F50791"/>
    <w:rsid w:val="00F517DF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45C9"/>
    <w:rsid w:val="00F64DA3"/>
    <w:rsid w:val="00F6732D"/>
    <w:rsid w:val="00F70BA3"/>
    <w:rsid w:val="00F70E7E"/>
    <w:rsid w:val="00F70F60"/>
    <w:rsid w:val="00F727DE"/>
    <w:rsid w:val="00F72BF7"/>
    <w:rsid w:val="00F72FB5"/>
    <w:rsid w:val="00F73009"/>
    <w:rsid w:val="00F736E4"/>
    <w:rsid w:val="00F74A4D"/>
    <w:rsid w:val="00F76E26"/>
    <w:rsid w:val="00F7719B"/>
    <w:rsid w:val="00F811BA"/>
    <w:rsid w:val="00F81992"/>
    <w:rsid w:val="00F82FFB"/>
    <w:rsid w:val="00F84161"/>
    <w:rsid w:val="00F8544D"/>
    <w:rsid w:val="00F86B85"/>
    <w:rsid w:val="00F87B1D"/>
    <w:rsid w:val="00F87D10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D43"/>
    <w:rsid w:val="00FA0A4B"/>
    <w:rsid w:val="00FA10A2"/>
    <w:rsid w:val="00FA14D0"/>
    <w:rsid w:val="00FA1A1A"/>
    <w:rsid w:val="00FA21DF"/>
    <w:rsid w:val="00FA33F3"/>
    <w:rsid w:val="00FA48B5"/>
    <w:rsid w:val="00FA59EE"/>
    <w:rsid w:val="00FA61D4"/>
    <w:rsid w:val="00FA6BE8"/>
    <w:rsid w:val="00FA78CD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F4D"/>
    <w:rsid w:val="00FC0A71"/>
    <w:rsid w:val="00FC0D88"/>
    <w:rsid w:val="00FC12C0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6ACE"/>
    <w:rsid w:val="00FC73FF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A15"/>
    <w:rsid w:val="00FE0C38"/>
    <w:rsid w:val="00FE1929"/>
    <w:rsid w:val="00FE2794"/>
    <w:rsid w:val="00FE4301"/>
    <w:rsid w:val="00FE6CA5"/>
    <w:rsid w:val="00FE7F6D"/>
    <w:rsid w:val="00FF1220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77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3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488</cp:revision>
  <dcterms:created xsi:type="dcterms:W3CDTF">2024-01-31T09:01:00Z</dcterms:created>
  <dcterms:modified xsi:type="dcterms:W3CDTF">2024-04-08T16:18:00Z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